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28A" w:rsidRDefault="000C12F0" w:rsidP="004E228A">
      <w:pPr>
        <w:spacing w:after="0" w:line="240" w:lineRule="auto"/>
        <w:jc w:val="center"/>
        <w:rPr>
          <w:rFonts w:ascii="Times New Roman" w:hAnsi="Times New Roman" w:cs="Times New Roman"/>
          <w:sz w:val="20"/>
          <w:szCs w:val="20"/>
          <w:lang w:val="kk-KZ"/>
        </w:rPr>
      </w:pPr>
      <w:r w:rsidRPr="004E228A">
        <w:rPr>
          <w:rFonts w:ascii="Times New Roman" w:hAnsi="Times New Roman" w:cs="Times New Roman"/>
          <w:b/>
          <w:sz w:val="20"/>
          <w:szCs w:val="20"/>
          <w:lang w:val="kk-KZ" w:eastAsia="en-US"/>
        </w:rPr>
        <w:t xml:space="preserve">1 </w:t>
      </w:r>
      <w:r w:rsidR="00BD50E8" w:rsidRPr="004E228A">
        <w:rPr>
          <w:rFonts w:ascii="Times New Roman" w:hAnsi="Times New Roman" w:cs="Times New Roman"/>
          <w:b/>
          <w:sz w:val="20"/>
          <w:szCs w:val="20"/>
          <w:lang w:val="kk-KZ" w:eastAsia="en-US"/>
        </w:rPr>
        <w:t>КУРС</w:t>
      </w:r>
      <w:r w:rsidR="00DE61E0" w:rsidRPr="004E228A">
        <w:rPr>
          <w:rFonts w:ascii="Times New Roman" w:hAnsi="Times New Roman" w:cs="Times New Roman"/>
          <w:b/>
          <w:sz w:val="20"/>
          <w:szCs w:val="20"/>
          <w:lang w:val="kk-KZ" w:eastAsia="en-US"/>
        </w:rPr>
        <w:t xml:space="preserve"> </w:t>
      </w:r>
      <w:r w:rsidR="004E228A" w:rsidRPr="004E228A">
        <w:rPr>
          <w:rFonts w:ascii="Times New Roman" w:hAnsi="Times New Roman" w:cs="Times New Roman"/>
          <w:sz w:val="20"/>
          <w:szCs w:val="20"/>
          <w:lang w:val="kk-KZ"/>
        </w:rPr>
        <w:t xml:space="preserve">  </w:t>
      </w:r>
    </w:p>
    <w:p w:rsidR="0089334A" w:rsidRPr="0089334A" w:rsidRDefault="0089334A" w:rsidP="004E228A">
      <w:pPr>
        <w:spacing w:after="0" w:line="240" w:lineRule="auto"/>
        <w:jc w:val="center"/>
        <w:rPr>
          <w:rFonts w:ascii="Times New Roman" w:hAnsi="Times New Roman" w:cs="Times New Roman"/>
          <w:sz w:val="20"/>
          <w:szCs w:val="20"/>
          <w:lang w:val="kk-KZ"/>
        </w:rPr>
      </w:pPr>
      <w:r w:rsidRPr="001B5C9E">
        <w:rPr>
          <w:b/>
          <w:sz w:val="20"/>
          <w:szCs w:val="20"/>
          <w:lang w:val="kk-KZ"/>
        </w:rPr>
        <w:t xml:space="preserve"> </w:t>
      </w:r>
      <w:r w:rsidRPr="0089334A">
        <w:rPr>
          <w:rFonts w:ascii="Times New Roman" w:hAnsi="Times New Roman" w:cs="Times New Roman"/>
          <w:b/>
          <w:sz w:val="20"/>
          <w:szCs w:val="20"/>
          <w:lang w:val="kk-KZ"/>
        </w:rPr>
        <w:t>«6B07113 Интеллектуалды басқару жүйесі», «6B05302 Киберфизика», «6В05303 Техникалық физика», «6В05305 Физика және нанотехнология», «6В01101 Педагогика және психология», «6B07112 Жылу энергетикасы», «6B07105 Материалтану және материалдар технологиясы», «6B01401 Дене шынықтыру және спорт», «6B02207 Шығыстану»</w:t>
      </w:r>
    </w:p>
    <w:p w:rsidR="004E228A" w:rsidRPr="004E228A" w:rsidRDefault="004E228A" w:rsidP="004E228A">
      <w:pPr>
        <w:spacing w:after="0" w:line="240" w:lineRule="auto"/>
        <w:jc w:val="center"/>
        <w:rPr>
          <w:rFonts w:ascii="Times New Roman" w:hAnsi="Times New Roman" w:cs="Times New Roman"/>
          <w:b/>
          <w:sz w:val="20"/>
          <w:szCs w:val="20"/>
          <w:lang w:val="kk-KZ" w:eastAsia="en-US"/>
        </w:rPr>
      </w:pPr>
      <w:r w:rsidRPr="004E228A">
        <w:rPr>
          <w:rFonts w:ascii="Times New Roman" w:hAnsi="Times New Roman" w:cs="Times New Roman"/>
          <w:b/>
          <w:sz w:val="20"/>
          <w:szCs w:val="20"/>
          <w:lang w:val="kk-KZ" w:eastAsia="en-US"/>
        </w:rPr>
        <w:t>мамандықтарының білім беру бағдарламасы бойынша</w:t>
      </w:r>
      <w:bookmarkStart w:id="0" w:name="_GoBack"/>
      <w:bookmarkEnd w:id="0"/>
    </w:p>
    <w:p w:rsidR="00B30C13" w:rsidRPr="004E228A" w:rsidRDefault="00B30C13" w:rsidP="00B30C13">
      <w:pPr>
        <w:spacing w:after="0" w:line="240" w:lineRule="auto"/>
        <w:jc w:val="center"/>
        <w:rPr>
          <w:rFonts w:ascii="Times New Roman" w:hAnsi="Times New Roman" w:cs="Times New Roman"/>
          <w:b/>
          <w:sz w:val="20"/>
          <w:szCs w:val="20"/>
          <w:lang w:val="kk-KZ" w:eastAsia="en-US"/>
        </w:rPr>
      </w:pPr>
      <w:r w:rsidRPr="004E228A">
        <w:rPr>
          <w:rFonts w:ascii="Times New Roman" w:hAnsi="Times New Roman" w:cs="Times New Roman"/>
          <w:b/>
          <w:sz w:val="20"/>
          <w:szCs w:val="20"/>
          <w:lang w:val="kk-KZ" w:eastAsia="en-US"/>
        </w:rPr>
        <w:t>202</w:t>
      </w:r>
      <w:r w:rsidR="0089334A">
        <w:rPr>
          <w:rFonts w:ascii="Times New Roman" w:hAnsi="Times New Roman" w:cs="Times New Roman"/>
          <w:b/>
          <w:sz w:val="20"/>
          <w:szCs w:val="20"/>
          <w:lang w:val="kk-KZ" w:eastAsia="en-US"/>
        </w:rPr>
        <w:t>3</w:t>
      </w:r>
      <w:r w:rsidRPr="004E228A">
        <w:rPr>
          <w:rFonts w:ascii="Times New Roman" w:hAnsi="Times New Roman" w:cs="Times New Roman"/>
          <w:b/>
          <w:sz w:val="20"/>
          <w:szCs w:val="20"/>
          <w:lang w:val="kk-KZ" w:eastAsia="en-US"/>
        </w:rPr>
        <w:t>-202</w:t>
      </w:r>
      <w:r w:rsidR="0089334A">
        <w:rPr>
          <w:rFonts w:ascii="Times New Roman" w:hAnsi="Times New Roman" w:cs="Times New Roman"/>
          <w:b/>
          <w:sz w:val="20"/>
          <w:szCs w:val="20"/>
          <w:lang w:val="kk-KZ" w:eastAsia="en-US"/>
        </w:rPr>
        <w:t>4</w:t>
      </w:r>
      <w:r w:rsidRPr="004E228A">
        <w:rPr>
          <w:rFonts w:ascii="Times New Roman" w:hAnsi="Times New Roman" w:cs="Times New Roman"/>
          <w:b/>
          <w:sz w:val="20"/>
          <w:szCs w:val="20"/>
          <w:lang w:val="kk-KZ" w:eastAsia="en-US"/>
        </w:rPr>
        <w:t xml:space="preserve"> ОҚУ ЖЫЛЫ, КҮЗГІ СЕМЕСТР</w:t>
      </w:r>
    </w:p>
    <w:p w:rsidR="00B30C13" w:rsidRPr="004E228A"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КРЕДИТ САНЫ-</w:t>
      </w:r>
      <w:r w:rsidR="000C12F0" w:rsidRPr="004E228A">
        <w:rPr>
          <w:rFonts w:ascii="Times New Roman" w:hAnsi="Times New Roman" w:cs="Times New Roman"/>
          <w:b/>
          <w:sz w:val="20"/>
          <w:szCs w:val="20"/>
          <w:lang w:val="kk-KZ"/>
        </w:rPr>
        <w:t>2</w:t>
      </w:r>
    </w:p>
    <w:p w:rsidR="00B30C13" w:rsidRPr="004E228A" w:rsidRDefault="00B30C13" w:rsidP="00B30C13">
      <w:pPr>
        <w:spacing w:after="0" w:line="240" w:lineRule="auto"/>
        <w:ind w:firstLine="720"/>
        <w:jc w:val="center"/>
        <w:rPr>
          <w:rFonts w:ascii="Times New Roman" w:hAnsi="Times New Roman" w:cs="Times New Roman"/>
          <w:b/>
          <w:bCs/>
          <w:sz w:val="20"/>
          <w:szCs w:val="20"/>
          <w:lang w:val="kk-KZ"/>
        </w:rPr>
      </w:pPr>
      <w:r w:rsidRPr="004E228A">
        <w:rPr>
          <w:rFonts w:ascii="Times New Roman" w:hAnsi="Times New Roman" w:cs="Times New Roman"/>
          <w:b/>
          <w:bCs/>
          <w:sz w:val="20"/>
          <w:szCs w:val="20"/>
          <w:lang w:val="kk-KZ"/>
        </w:rPr>
        <w:t>«ПСИХОЛОГИЯ» ПӘНІ БОЙЫНША</w:t>
      </w:r>
    </w:p>
    <w:p w:rsidR="00930058" w:rsidRPr="004E228A" w:rsidRDefault="00930058" w:rsidP="00685728">
      <w:pPr>
        <w:spacing w:after="0" w:line="240" w:lineRule="auto"/>
        <w:ind w:firstLine="720"/>
        <w:jc w:val="center"/>
        <w:rPr>
          <w:rFonts w:ascii="Times New Roman" w:hAnsi="Times New Roman" w:cs="Times New Roman"/>
          <w:b/>
          <w:bCs/>
          <w:sz w:val="20"/>
          <w:szCs w:val="20"/>
          <w:lang w:val="kk-KZ"/>
        </w:rPr>
      </w:pPr>
    </w:p>
    <w:p w:rsidR="00393086" w:rsidRPr="004E228A" w:rsidRDefault="00393086" w:rsidP="00685728">
      <w:pPr>
        <w:spacing w:after="0" w:line="240" w:lineRule="auto"/>
        <w:ind w:firstLine="720"/>
        <w:jc w:val="center"/>
        <w:rPr>
          <w:rFonts w:ascii="Times New Roman" w:hAnsi="Times New Roman" w:cs="Times New Roman"/>
          <w:b/>
          <w:bCs/>
          <w:sz w:val="20"/>
          <w:szCs w:val="20"/>
          <w:lang w:val="kk-KZ"/>
        </w:rPr>
      </w:pPr>
      <w:r w:rsidRPr="004E228A">
        <w:rPr>
          <w:rFonts w:ascii="Times New Roman" w:hAnsi="Times New Roman" w:cs="Times New Roman"/>
          <w:b/>
          <w:bCs/>
          <w:sz w:val="20"/>
          <w:szCs w:val="20"/>
          <w:lang w:val="kk-KZ"/>
        </w:rPr>
        <w:t>ПРАКТИКАЛЫҚ (СЕМИНАР) САБА</w:t>
      </w:r>
      <w:r w:rsidR="00DE61E0" w:rsidRPr="004E228A">
        <w:rPr>
          <w:rFonts w:ascii="Times New Roman" w:hAnsi="Times New Roman" w:cs="Times New Roman"/>
          <w:b/>
          <w:bCs/>
          <w:sz w:val="20"/>
          <w:szCs w:val="20"/>
          <w:lang w:val="kk-KZ"/>
        </w:rPr>
        <w:t>Қ</w:t>
      </w:r>
      <w:r w:rsidRPr="004E228A">
        <w:rPr>
          <w:rFonts w:ascii="Times New Roman" w:hAnsi="Times New Roman" w:cs="Times New Roman"/>
          <w:b/>
          <w:bCs/>
          <w:sz w:val="20"/>
          <w:szCs w:val="20"/>
          <w:lang w:val="kk-KZ"/>
        </w:rPr>
        <w:t>ТАР</w:t>
      </w:r>
      <w:r w:rsidR="00DE61E0" w:rsidRPr="004E228A">
        <w:rPr>
          <w:rFonts w:ascii="Times New Roman" w:hAnsi="Times New Roman" w:cs="Times New Roman"/>
          <w:b/>
          <w:bCs/>
          <w:sz w:val="20"/>
          <w:szCs w:val="20"/>
          <w:lang w:val="kk-KZ"/>
        </w:rPr>
        <w:t>ЫНА ТАПСЫРМАЛАР МЕН ӘДІСТЕМЕЛІК</w:t>
      </w:r>
      <w:r w:rsidRPr="004E228A">
        <w:rPr>
          <w:rFonts w:ascii="Times New Roman" w:hAnsi="Times New Roman" w:cs="Times New Roman"/>
          <w:b/>
          <w:bCs/>
          <w:sz w:val="20"/>
          <w:szCs w:val="20"/>
          <w:lang w:val="kk-KZ"/>
        </w:rPr>
        <w:t xml:space="preserve"> ҰСЫНЫСТАР</w:t>
      </w:r>
    </w:p>
    <w:p w:rsidR="00393086" w:rsidRPr="004E228A" w:rsidRDefault="00393086" w:rsidP="00685728">
      <w:pPr>
        <w:spacing w:after="0" w:line="240" w:lineRule="auto"/>
        <w:ind w:firstLine="720"/>
        <w:jc w:val="center"/>
        <w:rPr>
          <w:rFonts w:ascii="Times New Roman" w:hAnsi="Times New Roman" w:cs="Times New Roman"/>
          <w:b/>
          <w:bCs/>
          <w:sz w:val="20"/>
          <w:szCs w:val="20"/>
          <w:lang w:val="kk-KZ"/>
        </w:rPr>
      </w:pPr>
    </w:p>
    <w:p w:rsidR="00BD50E8" w:rsidRPr="004E228A" w:rsidRDefault="0070475B" w:rsidP="00685728">
      <w:pPr>
        <w:pStyle w:val="a9"/>
        <w:spacing w:after="0" w:line="240" w:lineRule="auto"/>
        <w:ind w:left="0"/>
        <w:jc w:val="center"/>
        <w:rPr>
          <w:rFonts w:ascii="Times New Roman" w:hAnsi="Times New Roman"/>
          <w:b/>
          <w:iCs/>
          <w:sz w:val="20"/>
          <w:szCs w:val="20"/>
          <w:lang w:val="kk-KZ"/>
        </w:rPr>
      </w:pPr>
      <w:r w:rsidRPr="004E228A">
        <w:rPr>
          <w:rFonts w:ascii="Times New Roman" w:hAnsi="Times New Roman"/>
          <w:b/>
          <w:iCs/>
          <w:sz w:val="20"/>
          <w:szCs w:val="20"/>
          <w:lang w:val="kk-KZ"/>
        </w:rPr>
        <w:t>Семинар сабактарын өткізу үшін жалпы ұсыныстар:</w:t>
      </w:r>
    </w:p>
    <w:p w:rsidR="0070475B" w:rsidRPr="004E228A" w:rsidRDefault="00BD50E8"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1.</w:t>
      </w:r>
      <w:r w:rsidR="00DE61E0" w:rsidRPr="004E228A">
        <w:rPr>
          <w:rFonts w:ascii="Times New Roman" w:hAnsi="Times New Roman" w:cs="Times New Roman"/>
          <w:sz w:val="20"/>
          <w:szCs w:val="20"/>
          <w:lang w:val="kk-KZ"/>
        </w:rPr>
        <w:t xml:space="preserve"> </w:t>
      </w:r>
      <w:r w:rsidR="0070475B" w:rsidRPr="004E228A">
        <w:rPr>
          <w:rFonts w:ascii="Times New Roman" w:hAnsi="Times New Roman" w:cs="Times New Roman"/>
          <w:sz w:val="20"/>
          <w:szCs w:val="20"/>
          <w:lang w:val="kk-KZ"/>
        </w:rPr>
        <w:t>Семинар саба</w:t>
      </w:r>
      <w:r w:rsidR="00DE61E0" w:rsidRPr="004E228A">
        <w:rPr>
          <w:rFonts w:ascii="Times New Roman" w:hAnsi="Times New Roman" w:cs="Times New Roman"/>
          <w:sz w:val="20"/>
          <w:szCs w:val="20"/>
          <w:lang w:val="kk-KZ"/>
        </w:rPr>
        <w:t>қ</w:t>
      </w:r>
      <w:r w:rsidR="0070475B" w:rsidRPr="004E228A">
        <w:rPr>
          <w:rFonts w:ascii="Times New Roman" w:hAnsi="Times New Roman" w:cs="Times New Roman"/>
          <w:sz w:val="20"/>
          <w:szCs w:val="20"/>
          <w:lang w:val="kk-KZ"/>
        </w:rPr>
        <w:t>тары</w:t>
      </w:r>
      <w:r w:rsidR="00C62837" w:rsidRPr="004E228A">
        <w:rPr>
          <w:rFonts w:ascii="Times New Roman" w:hAnsi="Times New Roman" w:cs="Times New Roman"/>
          <w:sz w:val="20"/>
          <w:szCs w:val="20"/>
          <w:lang w:val="kk-KZ"/>
        </w:rPr>
        <w:t xml:space="preserve">нда </w:t>
      </w:r>
      <w:r w:rsidR="00200FDE" w:rsidRPr="004E228A">
        <w:rPr>
          <w:rFonts w:ascii="Times New Roman" w:hAnsi="Times New Roman" w:cs="Times New Roman"/>
          <w:sz w:val="20"/>
          <w:szCs w:val="20"/>
          <w:lang w:val="kk-KZ"/>
        </w:rPr>
        <w:t>студенттер</w:t>
      </w:r>
      <w:r w:rsidR="00F1672A" w:rsidRPr="004E228A">
        <w:rPr>
          <w:rFonts w:ascii="Times New Roman" w:hAnsi="Times New Roman" w:cs="Times New Roman"/>
          <w:sz w:val="20"/>
          <w:szCs w:val="20"/>
          <w:lang w:val="kk-KZ"/>
        </w:rPr>
        <w:t xml:space="preserve"> саба</w:t>
      </w:r>
      <w:r w:rsidR="00DE61E0" w:rsidRPr="004E228A">
        <w:rPr>
          <w:rFonts w:ascii="Times New Roman" w:hAnsi="Times New Roman" w:cs="Times New Roman"/>
          <w:sz w:val="20"/>
          <w:szCs w:val="20"/>
          <w:lang w:val="kk-KZ"/>
        </w:rPr>
        <w:t>қ</w:t>
      </w:r>
      <w:r w:rsidR="00F1672A" w:rsidRPr="004E228A">
        <w:rPr>
          <w:rFonts w:ascii="Times New Roman" w:hAnsi="Times New Roman" w:cs="Times New Roman"/>
          <w:sz w:val="20"/>
          <w:szCs w:val="20"/>
          <w:lang w:val="kk-KZ"/>
        </w:rPr>
        <w:t>та өтетін та</w:t>
      </w:r>
      <w:r w:rsidR="00DE61E0" w:rsidRPr="004E228A">
        <w:rPr>
          <w:rFonts w:ascii="Times New Roman" w:hAnsi="Times New Roman" w:cs="Times New Roman"/>
          <w:sz w:val="20"/>
          <w:szCs w:val="20"/>
          <w:lang w:val="kk-KZ"/>
        </w:rPr>
        <w:t>қ</w:t>
      </w:r>
      <w:r w:rsidR="00F1672A" w:rsidRPr="004E228A">
        <w:rPr>
          <w:rFonts w:ascii="Times New Roman" w:hAnsi="Times New Roman" w:cs="Times New Roman"/>
          <w:sz w:val="20"/>
          <w:szCs w:val="20"/>
          <w:lang w:val="kk-KZ"/>
        </w:rPr>
        <w:t xml:space="preserve">ырыпты  түсіну үшін  әртүрлі зерттеулердің мәнін ашатын </w:t>
      </w:r>
      <w:r w:rsidR="00200FDE" w:rsidRPr="004E228A">
        <w:rPr>
          <w:rFonts w:ascii="Times New Roman" w:hAnsi="Times New Roman" w:cs="Times New Roman"/>
          <w:sz w:val="20"/>
          <w:szCs w:val="20"/>
          <w:lang w:val="kk-KZ"/>
        </w:rPr>
        <w:t>а</w:t>
      </w:r>
      <w:r w:rsidR="00DE61E0" w:rsidRPr="004E228A">
        <w:rPr>
          <w:rFonts w:ascii="Times New Roman" w:hAnsi="Times New Roman" w:cs="Times New Roman"/>
          <w:sz w:val="20"/>
          <w:szCs w:val="20"/>
          <w:lang w:val="kk-KZ"/>
        </w:rPr>
        <w:t>қ</w:t>
      </w:r>
      <w:r w:rsidR="00200FDE" w:rsidRPr="004E228A">
        <w:rPr>
          <w:rFonts w:ascii="Times New Roman" w:hAnsi="Times New Roman" w:cs="Times New Roman"/>
          <w:sz w:val="20"/>
          <w:szCs w:val="20"/>
          <w:lang w:val="kk-KZ"/>
        </w:rPr>
        <w:t>параттарды жина</w:t>
      </w:r>
      <w:r w:rsidR="00DE61E0" w:rsidRPr="004E228A">
        <w:rPr>
          <w:rFonts w:ascii="Times New Roman" w:hAnsi="Times New Roman" w:cs="Times New Roman"/>
          <w:sz w:val="20"/>
          <w:szCs w:val="20"/>
          <w:lang w:val="kk-KZ"/>
        </w:rPr>
        <w:t>қ</w:t>
      </w:r>
      <w:r w:rsidR="00200FDE" w:rsidRPr="004E228A">
        <w:rPr>
          <w:rFonts w:ascii="Times New Roman" w:hAnsi="Times New Roman" w:cs="Times New Roman"/>
          <w:sz w:val="20"/>
          <w:szCs w:val="20"/>
          <w:lang w:val="kk-KZ"/>
        </w:rPr>
        <w:t>тап</w:t>
      </w:r>
      <w:r w:rsidR="00F171D0" w:rsidRPr="004E228A">
        <w:rPr>
          <w:rFonts w:ascii="Times New Roman" w:hAnsi="Times New Roman" w:cs="Times New Roman"/>
          <w:sz w:val="20"/>
          <w:szCs w:val="20"/>
          <w:lang w:val="kk-KZ"/>
        </w:rPr>
        <w:t>,</w:t>
      </w:r>
      <w:r w:rsidR="00F1672A" w:rsidRPr="004E228A">
        <w:rPr>
          <w:rFonts w:ascii="Times New Roman" w:hAnsi="Times New Roman" w:cs="Times New Roman"/>
          <w:sz w:val="20"/>
          <w:szCs w:val="20"/>
          <w:lang w:val="kk-KZ"/>
        </w:rPr>
        <w:t xml:space="preserve"> айтылған пікірлерді </w:t>
      </w:r>
      <w:r w:rsidR="00200FDE" w:rsidRPr="004E228A">
        <w:rPr>
          <w:rFonts w:ascii="Times New Roman" w:hAnsi="Times New Roman" w:cs="Times New Roman"/>
          <w:sz w:val="20"/>
          <w:szCs w:val="20"/>
          <w:lang w:val="kk-KZ"/>
        </w:rPr>
        <w:t xml:space="preserve">талдай отырып өз ойларын ортаға салып отырады. Әрбір студенттің сөйлеуіне </w:t>
      </w:r>
      <w:r w:rsidR="004E228A" w:rsidRPr="004E228A">
        <w:rPr>
          <w:rFonts w:ascii="Times New Roman" w:hAnsi="Times New Roman" w:cs="Times New Roman"/>
          <w:sz w:val="20"/>
          <w:szCs w:val="20"/>
          <w:lang w:val="kk-KZ"/>
        </w:rPr>
        <w:t>5</w:t>
      </w:r>
      <w:r w:rsidR="00200FDE" w:rsidRPr="004E228A">
        <w:rPr>
          <w:rFonts w:ascii="Times New Roman" w:hAnsi="Times New Roman" w:cs="Times New Roman"/>
          <w:sz w:val="20"/>
          <w:szCs w:val="20"/>
          <w:lang w:val="kk-KZ"/>
        </w:rPr>
        <w:t xml:space="preserve"> минут беріледі. С</w:t>
      </w:r>
      <w:r w:rsidR="00B1529D" w:rsidRPr="004E228A">
        <w:rPr>
          <w:rFonts w:ascii="Times New Roman" w:hAnsi="Times New Roman" w:cs="Times New Roman"/>
          <w:sz w:val="20"/>
          <w:szCs w:val="20"/>
          <w:lang w:val="kk-KZ"/>
        </w:rPr>
        <w:t>еминарда с</w:t>
      </w:r>
      <w:r w:rsidR="00200FDE" w:rsidRPr="004E228A">
        <w:rPr>
          <w:rFonts w:ascii="Times New Roman" w:hAnsi="Times New Roman" w:cs="Times New Roman"/>
          <w:sz w:val="20"/>
          <w:szCs w:val="20"/>
          <w:lang w:val="kk-KZ"/>
        </w:rPr>
        <w:t>өйлейтін студенттің міндеті</w:t>
      </w:r>
      <w:r w:rsidR="00BC2710" w:rsidRPr="004E228A">
        <w:rPr>
          <w:rFonts w:ascii="Times New Roman" w:hAnsi="Times New Roman" w:cs="Times New Roman"/>
          <w:sz w:val="20"/>
          <w:szCs w:val="20"/>
          <w:lang w:val="kk-KZ"/>
        </w:rPr>
        <w:t xml:space="preserve"> ке</w:t>
      </w:r>
      <w:r w:rsidR="00B1529D" w:rsidRPr="004E228A">
        <w:rPr>
          <w:rFonts w:ascii="Times New Roman" w:hAnsi="Times New Roman" w:cs="Times New Roman"/>
          <w:sz w:val="20"/>
          <w:szCs w:val="20"/>
          <w:lang w:val="kk-KZ"/>
        </w:rPr>
        <w:t>л</w:t>
      </w:r>
      <w:r w:rsidR="00BC2710" w:rsidRPr="004E228A">
        <w:rPr>
          <w:rFonts w:ascii="Times New Roman" w:hAnsi="Times New Roman" w:cs="Times New Roman"/>
          <w:sz w:val="20"/>
          <w:szCs w:val="20"/>
          <w:lang w:val="kk-KZ"/>
        </w:rPr>
        <w:t>е</w:t>
      </w:r>
      <w:r w:rsidR="00B1529D" w:rsidRPr="004E228A">
        <w:rPr>
          <w:rFonts w:ascii="Times New Roman" w:hAnsi="Times New Roman" w:cs="Times New Roman"/>
          <w:sz w:val="20"/>
          <w:szCs w:val="20"/>
          <w:lang w:val="kk-KZ"/>
        </w:rPr>
        <w:t>сідей</w:t>
      </w:r>
      <w:r w:rsidR="00200FDE" w:rsidRPr="004E228A">
        <w:rPr>
          <w:rFonts w:ascii="Times New Roman" w:hAnsi="Times New Roman" w:cs="Times New Roman"/>
          <w:sz w:val="20"/>
          <w:szCs w:val="20"/>
          <w:lang w:val="kk-KZ"/>
        </w:rPr>
        <w:t>:</w:t>
      </w:r>
      <w:r w:rsidR="00B1529D" w:rsidRPr="004E228A">
        <w:rPr>
          <w:rFonts w:ascii="Times New Roman" w:hAnsi="Times New Roman" w:cs="Times New Roman"/>
          <w:sz w:val="20"/>
          <w:szCs w:val="20"/>
          <w:lang w:val="kk-KZ"/>
        </w:rPr>
        <w:t xml:space="preserve"> айтып жат</w:t>
      </w:r>
      <w:r w:rsidR="00DE61E0" w:rsidRPr="004E228A">
        <w:rPr>
          <w:rFonts w:ascii="Times New Roman" w:hAnsi="Times New Roman" w:cs="Times New Roman"/>
          <w:sz w:val="20"/>
          <w:szCs w:val="20"/>
          <w:lang w:val="kk-KZ"/>
        </w:rPr>
        <w:t>қ</w:t>
      </w:r>
      <w:r w:rsidR="00B1529D" w:rsidRPr="004E228A">
        <w:rPr>
          <w:rFonts w:ascii="Times New Roman" w:hAnsi="Times New Roman" w:cs="Times New Roman"/>
          <w:sz w:val="20"/>
          <w:szCs w:val="20"/>
          <w:lang w:val="kk-KZ"/>
        </w:rPr>
        <w:t>ан сұра</w:t>
      </w:r>
      <w:r w:rsidR="00DE61E0" w:rsidRPr="004E228A">
        <w:rPr>
          <w:rFonts w:ascii="Times New Roman" w:hAnsi="Times New Roman" w:cs="Times New Roman"/>
          <w:sz w:val="20"/>
          <w:szCs w:val="20"/>
          <w:lang w:val="kk-KZ"/>
        </w:rPr>
        <w:t>қ</w:t>
      </w:r>
      <w:r w:rsidR="00B1529D" w:rsidRPr="004E228A">
        <w:rPr>
          <w:rFonts w:ascii="Times New Roman" w:hAnsi="Times New Roman" w:cs="Times New Roman"/>
          <w:sz w:val="20"/>
          <w:szCs w:val="20"/>
          <w:lang w:val="kk-KZ"/>
        </w:rPr>
        <w:t>тағы негізгі проблемаларды көптеген авто</w:t>
      </w:r>
      <w:r w:rsidR="00DE61E0" w:rsidRPr="004E228A">
        <w:rPr>
          <w:rFonts w:ascii="Times New Roman" w:hAnsi="Times New Roman" w:cs="Times New Roman"/>
          <w:sz w:val="20"/>
          <w:szCs w:val="20"/>
          <w:lang w:val="kk-KZ"/>
        </w:rPr>
        <w:t>рлардың позициялары тұрғысынан қ</w:t>
      </w:r>
      <w:r w:rsidR="00B1529D" w:rsidRPr="004E228A">
        <w:rPr>
          <w:rFonts w:ascii="Times New Roman" w:hAnsi="Times New Roman" w:cs="Times New Roman"/>
          <w:sz w:val="20"/>
          <w:szCs w:val="20"/>
          <w:lang w:val="kk-KZ"/>
        </w:rPr>
        <w:t xml:space="preserve">алай түсінгенін баяндайды, сол мәселеге қатысты әр авторлардың пікірлерін салыстырады, </w:t>
      </w:r>
      <w:r w:rsidR="00685728" w:rsidRPr="004E228A">
        <w:rPr>
          <w:rFonts w:ascii="Times New Roman" w:hAnsi="Times New Roman" w:cs="Times New Roman"/>
          <w:sz w:val="20"/>
          <w:szCs w:val="20"/>
          <w:lang w:val="kk-KZ"/>
        </w:rPr>
        <w:t>семинар</w:t>
      </w:r>
      <w:r w:rsidR="00DE61E0" w:rsidRPr="004E228A">
        <w:rPr>
          <w:rFonts w:ascii="Times New Roman" w:hAnsi="Times New Roman" w:cs="Times New Roman"/>
          <w:sz w:val="20"/>
          <w:szCs w:val="20"/>
          <w:lang w:val="kk-KZ"/>
        </w:rPr>
        <w:t>те берілген ақ</w:t>
      </w:r>
      <w:r w:rsidR="00B1529D" w:rsidRPr="004E228A">
        <w:rPr>
          <w:rFonts w:ascii="Times New Roman" w:hAnsi="Times New Roman" w:cs="Times New Roman"/>
          <w:sz w:val="20"/>
          <w:szCs w:val="20"/>
          <w:lang w:val="kk-KZ"/>
        </w:rPr>
        <w:t>параттарды</w:t>
      </w:r>
      <w:r w:rsidR="00DE61E0" w:rsidRPr="004E228A">
        <w:rPr>
          <w:rFonts w:ascii="Times New Roman" w:hAnsi="Times New Roman" w:cs="Times New Roman"/>
          <w:sz w:val="20"/>
          <w:szCs w:val="20"/>
          <w:lang w:val="kk-KZ"/>
        </w:rPr>
        <w:t xml:space="preserve"> пайдалана отырып, талданып жатқ</w:t>
      </w:r>
      <w:r w:rsidR="00B1529D" w:rsidRPr="004E228A">
        <w:rPr>
          <w:rFonts w:ascii="Times New Roman" w:hAnsi="Times New Roman" w:cs="Times New Roman"/>
          <w:sz w:val="20"/>
          <w:szCs w:val="20"/>
          <w:lang w:val="kk-KZ"/>
        </w:rPr>
        <w:t xml:space="preserve">ан </w:t>
      </w:r>
      <w:r w:rsidR="00DE61E0" w:rsidRPr="004E228A">
        <w:rPr>
          <w:rFonts w:ascii="Times New Roman" w:hAnsi="Times New Roman" w:cs="Times New Roman"/>
          <w:sz w:val="20"/>
          <w:szCs w:val="20"/>
          <w:lang w:val="kk-KZ"/>
        </w:rPr>
        <w:t>сұрақтарға қ</w:t>
      </w:r>
      <w:r w:rsidR="00B1529D" w:rsidRPr="004E228A">
        <w:rPr>
          <w:rFonts w:ascii="Times New Roman" w:hAnsi="Times New Roman" w:cs="Times New Roman"/>
          <w:sz w:val="20"/>
          <w:szCs w:val="20"/>
          <w:lang w:val="kk-KZ"/>
        </w:rPr>
        <w:t xml:space="preserve">атысты </w:t>
      </w:r>
      <w:r w:rsidR="00BC2710" w:rsidRPr="004E228A">
        <w:rPr>
          <w:rFonts w:ascii="Times New Roman" w:hAnsi="Times New Roman" w:cs="Times New Roman"/>
          <w:sz w:val="20"/>
          <w:szCs w:val="20"/>
          <w:lang w:val="kk-KZ"/>
        </w:rPr>
        <w:t xml:space="preserve">өзінің </w:t>
      </w:r>
      <w:r w:rsidR="00DE61E0" w:rsidRPr="004E228A">
        <w:rPr>
          <w:rFonts w:ascii="Times New Roman" w:hAnsi="Times New Roman" w:cs="Times New Roman"/>
          <w:sz w:val="20"/>
          <w:szCs w:val="20"/>
          <w:lang w:val="kk-KZ"/>
        </w:rPr>
        <w:t>ойын, көзқ</w:t>
      </w:r>
      <w:r w:rsidR="00B1529D" w:rsidRPr="004E228A">
        <w:rPr>
          <w:rFonts w:ascii="Times New Roman" w:hAnsi="Times New Roman" w:cs="Times New Roman"/>
          <w:sz w:val="20"/>
          <w:szCs w:val="20"/>
          <w:lang w:val="kk-KZ"/>
        </w:rPr>
        <w:t>арасын  айтып береді.</w:t>
      </w:r>
    </w:p>
    <w:p w:rsidR="0070475B" w:rsidRPr="004E228A" w:rsidRDefault="00B937CE" w:rsidP="00685728">
      <w:pPr>
        <w:tabs>
          <w:tab w:val="left" w:pos="1515"/>
        </w:tabs>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 xml:space="preserve">Студенттер баяндау процесі барысында оларды </w:t>
      </w:r>
      <w:r w:rsidR="00DE61E0" w:rsidRPr="004E228A">
        <w:rPr>
          <w:rFonts w:ascii="Times New Roman" w:hAnsi="Times New Roman" w:cs="Times New Roman"/>
          <w:sz w:val="20"/>
          <w:szCs w:val="20"/>
          <w:lang w:val="kk-KZ"/>
        </w:rPr>
        <w:t>тыңдап,  қажетті ой-пікірлерді түсініп, қ</w:t>
      </w:r>
      <w:r w:rsidRPr="004E228A">
        <w:rPr>
          <w:rFonts w:ascii="Times New Roman" w:hAnsi="Times New Roman" w:cs="Times New Roman"/>
          <w:sz w:val="20"/>
          <w:szCs w:val="20"/>
          <w:lang w:val="kk-KZ"/>
        </w:rPr>
        <w:t>а</w:t>
      </w:r>
      <w:r w:rsidR="00DE61E0" w:rsidRPr="004E228A">
        <w:rPr>
          <w:rFonts w:ascii="Times New Roman" w:hAnsi="Times New Roman" w:cs="Times New Roman"/>
          <w:sz w:val="20"/>
          <w:szCs w:val="20"/>
          <w:lang w:val="kk-KZ"/>
        </w:rPr>
        <w:t>былдап және дәптеріне де жазып қ</w:t>
      </w:r>
      <w:r w:rsidRPr="004E228A">
        <w:rPr>
          <w:rFonts w:ascii="Times New Roman" w:hAnsi="Times New Roman" w:cs="Times New Roman"/>
          <w:sz w:val="20"/>
          <w:szCs w:val="20"/>
          <w:lang w:val="kk-KZ"/>
        </w:rPr>
        <w:t>ояд</w:t>
      </w:r>
      <w:r w:rsidR="00DE61E0" w:rsidRPr="004E228A">
        <w:rPr>
          <w:rFonts w:ascii="Times New Roman" w:hAnsi="Times New Roman" w:cs="Times New Roman"/>
          <w:sz w:val="20"/>
          <w:szCs w:val="20"/>
          <w:lang w:val="kk-KZ"/>
        </w:rPr>
        <w:t>ы. Баяндап біткен студентке басқа студенттер өзіне қ</w:t>
      </w:r>
      <w:r w:rsidRPr="004E228A">
        <w:rPr>
          <w:rFonts w:ascii="Times New Roman" w:hAnsi="Times New Roman" w:cs="Times New Roman"/>
          <w:sz w:val="20"/>
          <w:szCs w:val="20"/>
          <w:lang w:val="kk-KZ"/>
        </w:rPr>
        <w:t>ажетті сұракт</w:t>
      </w:r>
      <w:r w:rsidR="00BC2710" w:rsidRPr="004E228A">
        <w:rPr>
          <w:rFonts w:ascii="Times New Roman" w:hAnsi="Times New Roman" w:cs="Times New Roman"/>
          <w:sz w:val="20"/>
          <w:szCs w:val="20"/>
          <w:lang w:val="kk-KZ"/>
        </w:rPr>
        <w:t>ард</w:t>
      </w:r>
      <w:r w:rsidR="00DE61E0" w:rsidRPr="004E228A">
        <w:rPr>
          <w:rFonts w:ascii="Times New Roman" w:hAnsi="Times New Roman" w:cs="Times New Roman"/>
          <w:sz w:val="20"/>
          <w:szCs w:val="20"/>
          <w:lang w:val="kk-KZ"/>
        </w:rPr>
        <w:t>ы тағы да  пысықтап алады, сұрақтар қ</w:t>
      </w:r>
      <w:r w:rsidRPr="004E228A">
        <w:rPr>
          <w:rFonts w:ascii="Times New Roman" w:hAnsi="Times New Roman" w:cs="Times New Roman"/>
          <w:sz w:val="20"/>
          <w:szCs w:val="20"/>
          <w:lang w:val="kk-KZ"/>
        </w:rPr>
        <w:t>ояды, тіпті ол сту</w:t>
      </w:r>
      <w:r w:rsidR="00DE61E0" w:rsidRPr="004E228A">
        <w:rPr>
          <w:rFonts w:ascii="Times New Roman" w:hAnsi="Times New Roman" w:cs="Times New Roman"/>
          <w:sz w:val="20"/>
          <w:szCs w:val="20"/>
          <w:lang w:val="kk-KZ"/>
        </w:rPr>
        <w:t>дентпен пікірлер де алмаса алады (12 мин)</w:t>
      </w:r>
      <w:r w:rsidRPr="004E228A">
        <w:rPr>
          <w:rFonts w:ascii="Times New Roman" w:hAnsi="Times New Roman" w:cs="Times New Roman"/>
          <w:sz w:val="20"/>
          <w:szCs w:val="20"/>
          <w:lang w:val="kk-KZ"/>
        </w:rPr>
        <w:t xml:space="preserve">. Сөйтіп семинар сабағында студенттер </w:t>
      </w:r>
      <w:r w:rsidR="00BC2710" w:rsidRPr="004E228A">
        <w:rPr>
          <w:rFonts w:ascii="Times New Roman" w:hAnsi="Times New Roman" w:cs="Times New Roman"/>
          <w:sz w:val="20"/>
          <w:szCs w:val="20"/>
          <w:lang w:val="kk-KZ"/>
        </w:rPr>
        <w:t xml:space="preserve">5 </w:t>
      </w:r>
      <w:r w:rsidRPr="004E228A">
        <w:rPr>
          <w:rFonts w:ascii="Times New Roman" w:hAnsi="Times New Roman" w:cs="Times New Roman"/>
          <w:sz w:val="20"/>
          <w:szCs w:val="20"/>
          <w:lang w:val="kk-KZ"/>
        </w:rPr>
        <w:t>баяндама тыңдап және талдап, пікір алмасып үлгереді.</w:t>
      </w:r>
    </w:p>
    <w:p w:rsidR="0070475B" w:rsidRPr="004E228A" w:rsidRDefault="00B937CE"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2.</w:t>
      </w:r>
      <w:r w:rsidR="00DE61E0" w:rsidRPr="004E228A">
        <w:rPr>
          <w:rFonts w:ascii="Times New Roman" w:hAnsi="Times New Roman" w:cs="Times New Roman"/>
          <w:sz w:val="20"/>
          <w:szCs w:val="20"/>
          <w:lang w:val="kk-KZ"/>
        </w:rPr>
        <w:t xml:space="preserve"> </w:t>
      </w:r>
      <w:r w:rsidR="009E5224" w:rsidRPr="004E228A">
        <w:rPr>
          <w:rFonts w:ascii="Times New Roman" w:hAnsi="Times New Roman" w:cs="Times New Roman"/>
          <w:sz w:val="20"/>
          <w:szCs w:val="20"/>
          <w:lang w:val="kk-KZ"/>
        </w:rPr>
        <w:t>Семинар сабак</w:t>
      </w:r>
      <w:r w:rsidR="00DE389F" w:rsidRPr="004E228A">
        <w:rPr>
          <w:rFonts w:ascii="Times New Roman" w:hAnsi="Times New Roman" w:cs="Times New Roman"/>
          <w:sz w:val="20"/>
          <w:szCs w:val="20"/>
          <w:lang w:val="kk-KZ"/>
        </w:rPr>
        <w:t>т</w:t>
      </w:r>
      <w:r w:rsidR="009E5224" w:rsidRPr="004E228A">
        <w:rPr>
          <w:rFonts w:ascii="Times New Roman" w:hAnsi="Times New Roman" w:cs="Times New Roman"/>
          <w:sz w:val="20"/>
          <w:szCs w:val="20"/>
          <w:lang w:val="kk-KZ"/>
        </w:rPr>
        <w:t>а</w:t>
      </w:r>
      <w:r w:rsidR="00DE389F" w:rsidRPr="004E228A">
        <w:rPr>
          <w:rFonts w:ascii="Times New Roman" w:hAnsi="Times New Roman" w:cs="Times New Roman"/>
          <w:sz w:val="20"/>
          <w:szCs w:val="20"/>
          <w:lang w:val="kk-KZ"/>
        </w:rPr>
        <w:t xml:space="preserve">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w:t>
      </w:r>
      <w:r w:rsidR="00BC2710" w:rsidRPr="004E228A">
        <w:rPr>
          <w:rFonts w:ascii="Times New Roman" w:hAnsi="Times New Roman" w:cs="Times New Roman"/>
          <w:sz w:val="20"/>
          <w:szCs w:val="20"/>
          <w:lang w:val="kk-KZ"/>
        </w:rPr>
        <w:t>25</w:t>
      </w:r>
      <w:r w:rsidR="00DE389F" w:rsidRPr="004E228A">
        <w:rPr>
          <w:rFonts w:ascii="Times New Roman" w:hAnsi="Times New Roman" w:cs="Times New Roman"/>
          <w:sz w:val="20"/>
          <w:szCs w:val="20"/>
          <w:lang w:val="kk-KZ"/>
        </w:rPr>
        <w:t xml:space="preserve"> минут өз</w:t>
      </w:r>
      <w:r w:rsidR="00BC2710" w:rsidRPr="004E228A">
        <w:rPr>
          <w:rFonts w:ascii="Times New Roman" w:hAnsi="Times New Roman" w:cs="Times New Roman"/>
          <w:sz w:val="20"/>
          <w:szCs w:val="20"/>
          <w:lang w:val="kk-KZ"/>
        </w:rPr>
        <w:t xml:space="preserve"> </w:t>
      </w:r>
      <w:r w:rsidR="00DE389F" w:rsidRPr="004E228A">
        <w:rPr>
          <w:rFonts w:ascii="Times New Roman" w:hAnsi="Times New Roman" w:cs="Times New Roman"/>
          <w:sz w:val="20"/>
          <w:szCs w:val="20"/>
          <w:lang w:val="kk-KZ"/>
        </w:rPr>
        <w:t>беттерінше бірге жұмыс жасайды</w:t>
      </w:r>
      <w:r w:rsidR="00E94E02" w:rsidRPr="004E228A">
        <w:rPr>
          <w:rFonts w:ascii="Times New Roman" w:hAnsi="Times New Roman" w:cs="Times New Roman"/>
          <w:sz w:val="20"/>
          <w:szCs w:val="20"/>
          <w:lang w:val="kk-KZ"/>
        </w:rPr>
        <w:t>, содан соң бірге ойларын айтып соның негізінде өздерінің жалпы корытындысын айтады. Сондай-а</w:t>
      </w:r>
      <w:r w:rsidR="00353AD1" w:rsidRPr="004E228A">
        <w:rPr>
          <w:rFonts w:ascii="Times New Roman" w:hAnsi="Times New Roman" w:cs="Times New Roman"/>
          <w:sz w:val="20"/>
          <w:szCs w:val="20"/>
          <w:lang w:val="kk-KZ"/>
        </w:rPr>
        <w:t>қ</w:t>
      </w:r>
      <w:r w:rsidR="00E94E02" w:rsidRPr="004E228A">
        <w:rPr>
          <w:rFonts w:ascii="Times New Roman" w:hAnsi="Times New Roman" w:cs="Times New Roman"/>
          <w:sz w:val="20"/>
          <w:szCs w:val="20"/>
          <w:lang w:val="kk-KZ"/>
        </w:rPr>
        <w:t xml:space="preserve">  әрбір кіші топ курстастарының  ойларымен келісетіндерін немесе келіспейт</w:t>
      </w:r>
      <w:r w:rsidR="00017B17" w:rsidRPr="004E228A">
        <w:rPr>
          <w:rFonts w:ascii="Times New Roman" w:hAnsi="Times New Roman" w:cs="Times New Roman"/>
          <w:sz w:val="20"/>
          <w:szCs w:val="20"/>
          <w:lang w:val="kk-KZ"/>
        </w:rPr>
        <w:t>інд</w:t>
      </w:r>
      <w:r w:rsidR="00E94E02" w:rsidRPr="004E228A">
        <w:rPr>
          <w:rFonts w:ascii="Times New Roman" w:hAnsi="Times New Roman" w:cs="Times New Roman"/>
          <w:sz w:val="20"/>
          <w:szCs w:val="20"/>
          <w:lang w:val="kk-KZ"/>
        </w:rPr>
        <w:t xml:space="preserve">ерін айта алады, сынай алады және семинарға дайындалған </w:t>
      </w:r>
      <w:r w:rsidR="00017B17" w:rsidRPr="004E228A">
        <w:rPr>
          <w:rFonts w:ascii="Times New Roman" w:hAnsi="Times New Roman" w:cs="Times New Roman"/>
          <w:sz w:val="20"/>
          <w:szCs w:val="20"/>
          <w:lang w:val="kk-KZ"/>
        </w:rPr>
        <w:t>баяндамалар туралы ойларын ашык айта алады</w:t>
      </w:r>
      <w:r w:rsidR="00E34A4A" w:rsidRPr="004E228A">
        <w:rPr>
          <w:rFonts w:ascii="Times New Roman" w:hAnsi="Times New Roman" w:cs="Times New Roman"/>
          <w:sz w:val="20"/>
          <w:szCs w:val="20"/>
          <w:lang w:val="kk-KZ"/>
        </w:rPr>
        <w:t>.</w:t>
      </w:r>
    </w:p>
    <w:p w:rsidR="00E34A4A" w:rsidRPr="004E228A" w:rsidRDefault="00BD50E8"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3.</w:t>
      </w:r>
      <w:r w:rsidR="00DE61E0" w:rsidRPr="004E228A">
        <w:rPr>
          <w:rFonts w:ascii="Times New Roman" w:hAnsi="Times New Roman" w:cs="Times New Roman"/>
          <w:sz w:val="20"/>
          <w:szCs w:val="20"/>
          <w:lang w:val="kk-KZ"/>
        </w:rPr>
        <w:t xml:space="preserve"> </w:t>
      </w:r>
      <w:r w:rsidR="00E34A4A" w:rsidRPr="004E228A">
        <w:rPr>
          <w:rFonts w:ascii="Times New Roman" w:hAnsi="Times New Roman" w:cs="Times New Roman"/>
          <w:sz w:val="20"/>
          <w:szCs w:val="20"/>
          <w:lang w:val="kk-KZ"/>
        </w:rPr>
        <w:t>Семинар</w:t>
      </w:r>
      <w:r w:rsidR="0003287D" w:rsidRPr="004E228A">
        <w:rPr>
          <w:rFonts w:ascii="Times New Roman" w:hAnsi="Times New Roman" w:cs="Times New Roman"/>
          <w:sz w:val="20"/>
          <w:szCs w:val="20"/>
          <w:lang w:val="kk-KZ"/>
        </w:rPr>
        <w:t xml:space="preserve"> </w:t>
      </w:r>
      <w:r w:rsidR="009B197F" w:rsidRPr="004E228A">
        <w:rPr>
          <w:rFonts w:ascii="Times New Roman" w:hAnsi="Times New Roman" w:cs="Times New Roman"/>
          <w:sz w:val="20"/>
          <w:szCs w:val="20"/>
          <w:lang w:val="kk-KZ"/>
        </w:rPr>
        <w:t>сабағын баяндамаларды қорғау және презентация мен жоба жасау  формаларында</w:t>
      </w:r>
      <w:r w:rsidR="00DE61E0" w:rsidRPr="004E228A">
        <w:rPr>
          <w:rFonts w:ascii="Times New Roman" w:hAnsi="Times New Roman" w:cs="Times New Roman"/>
          <w:sz w:val="20"/>
          <w:szCs w:val="20"/>
          <w:lang w:val="kk-KZ"/>
        </w:rPr>
        <w:t xml:space="preserve"> </w:t>
      </w:r>
      <w:r w:rsidR="009B197F" w:rsidRPr="004E228A">
        <w:rPr>
          <w:rFonts w:ascii="Times New Roman" w:hAnsi="Times New Roman" w:cs="Times New Roman"/>
          <w:sz w:val="20"/>
          <w:szCs w:val="20"/>
          <w:lang w:val="kk-KZ"/>
        </w:rPr>
        <w:t>да өткізуге болады. Семинарға дейін</w:t>
      </w:r>
      <w:r w:rsidR="00DE61E0" w:rsidRPr="004E228A">
        <w:rPr>
          <w:rFonts w:ascii="Times New Roman" w:hAnsi="Times New Roman" w:cs="Times New Roman"/>
          <w:sz w:val="20"/>
          <w:szCs w:val="20"/>
          <w:lang w:val="kk-KZ"/>
        </w:rPr>
        <w:t xml:space="preserve"> баяндама, презентация, жоба тақырыптары алдын ала оқ</w:t>
      </w:r>
      <w:r w:rsidR="009B197F" w:rsidRPr="004E228A">
        <w:rPr>
          <w:rFonts w:ascii="Times New Roman" w:hAnsi="Times New Roman" w:cs="Times New Roman"/>
          <w:sz w:val="20"/>
          <w:szCs w:val="20"/>
          <w:lang w:val="kk-KZ"/>
        </w:rPr>
        <w:t>ытушы келісіп алынады немесе пән басталған аптаның басында пр</w:t>
      </w:r>
      <w:r w:rsidR="00DE61E0" w:rsidRPr="004E228A">
        <w:rPr>
          <w:rFonts w:ascii="Times New Roman" w:hAnsi="Times New Roman" w:cs="Times New Roman"/>
          <w:sz w:val="20"/>
          <w:szCs w:val="20"/>
          <w:lang w:val="kk-KZ"/>
        </w:rPr>
        <w:t>езентация мен жоба, баяндама тақ</w:t>
      </w:r>
      <w:r w:rsidR="009B197F" w:rsidRPr="004E228A">
        <w:rPr>
          <w:rFonts w:ascii="Times New Roman" w:hAnsi="Times New Roman" w:cs="Times New Roman"/>
          <w:sz w:val="20"/>
          <w:szCs w:val="20"/>
          <w:lang w:val="kk-KZ"/>
        </w:rPr>
        <w:t>ырыптары алдын ала студенттерге ұсынылады.</w:t>
      </w:r>
      <w:r w:rsidR="00765EB9" w:rsidRPr="004E228A">
        <w:rPr>
          <w:rFonts w:ascii="Times New Roman" w:hAnsi="Times New Roman" w:cs="Times New Roman"/>
          <w:sz w:val="20"/>
          <w:szCs w:val="20"/>
          <w:lang w:val="kk-KZ"/>
        </w:rPr>
        <w:t xml:space="preserve"> Студенттер пәнге және семинар </w:t>
      </w:r>
      <w:r w:rsidR="00DE61E0" w:rsidRPr="004E228A">
        <w:rPr>
          <w:rFonts w:ascii="Times New Roman" w:hAnsi="Times New Roman" w:cs="Times New Roman"/>
          <w:sz w:val="20"/>
          <w:szCs w:val="20"/>
          <w:lang w:val="kk-KZ"/>
        </w:rPr>
        <w:t>такырыбына сәйкес келетін өз тақырыптарын</w:t>
      </w:r>
      <w:r w:rsidR="00765EB9" w:rsidRPr="004E228A">
        <w:rPr>
          <w:rFonts w:ascii="Times New Roman" w:hAnsi="Times New Roman" w:cs="Times New Roman"/>
          <w:sz w:val="20"/>
          <w:szCs w:val="20"/>
          <w:lang w:val="kk-KZ"/>
        </w:rPr>
        <w:t>да ұсына алады.</w:t>
      </w:r>
      <w:r w:rsidR="004B4B3C" w:rsidRPr="004E228A">
        <w:rPr>
          <w:rFonts w:ascii="Times New Roman" w:hAnsi="Times New Roman" w:cs="Times New Roman"/>
          <w:sz w:val="20"/>
          <w:szCs w:val="20"/>
          <w:lang w:val="kk-KZ"/>
        </w:rPr>
        <w:t xml:space="preserve"> Дайындалған тапсырмалар бірнеше зерттеулерді, ғылыми мектептерді және көптеген әдебиетерді пайдалануы тиіс. Баяндама  немесе пр</w:t>
      </w:r>
      <w:r w:rsidR="00930058" w:rsidRPr="004E228A">
        <w:rPr>
          <w:rFonts w:ascii="Times New Roman" w:hAnsi="Times New Roman" w:cs="Times New Roman"/>
          <w:sz w:val="20"/>
          <w:szCs w:val="20"/>
          <w:lang w:val="kk-KZ"/>
        </w:rPr>
        <w:t xml:space="preserve">езентация мен жоба үшін топка  </w:t>
      </w:r>
      <w:r w:rsidR="004B4B3C" w:rsidRPr="004E228A">
        <w:rPr>
          <w:rFonts w:ascii="Times New Roman" w:hAnsi="Times New Roman" w:cs="Times New Roman"/>
          <w:sz w:val="20"/>
          <w:szCs w:val="20"/>
          <w:lang w:val="kk-KZ"/>
        </w:rPr>
        <w:t>10-15 минут беріледі</w:t>
      </w:r>
      <w:r w:rsidR="00DE61E0" w:rsidRPr="004E228A">
        <w:rPr>
          <w:rFonts w:ascii="Times New Roman" w:hAnsi="Times New Roman" w:cs="Times New Roman"/>
          <w:sz w:val="20"/>
          <w:szCs w:val="20"/>
          <w:lang w:val="kk-KZ"/>
        </w:rPr>
        <w:t>.</w:t>
      </w:r>
    </w:p>
    <w:p w:rsidR="004B4B3C" w:rsidRPr="004E228A" w:rsidRDefault="004B4B3C"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Баяндау барысында  тезистерді пайдалануға</w:t>
      </w:r>
      <w:r w:rsidR="00DE61E0" w:rsidRPr="004E228A">
        <w:rPr>
          <w:rFonts w:ascii="Times New Roman" w:hAnsi="Times New Roman" w:cs="Times New Roman"/>
          <w:sz w:val="20"/>
          <w:szCs w:val="20"/>
          <w:lang w:val="kk-KZ"/>
        </w:rPr>
        <w:t xml:space="preserve"> болады, алайда мәтінді тек оқ</w:t>
      </w:r>
      <w:r w:rsidRPr="004E228A">
        <w:rPr>
          <w:rFonts w:ascii="Times New Roman" w:hAnsi="Times New Roman" w:cs="Times New Roman"/>
          <w:sz w:val="20"/>
          <w:szCs w:val="20"/>
          <w:lang w:val="kk-KZ"/>
        </w:rPr>
        <w:t>ып беруге болмайды. Баянд</w:t>
      </w:r>
      <w:r w:rsidR="00DE61E0" w:rsidRPr="004E228A">
        <w:rPr>
          <w:rFonts w:ascii="Times New Roman" w:hAnsi="Times New Roman" w:cs="Times New Roman"/>
          <w:sz w:val="20"/>
          <w:szCs w:val="20"/>
          <w:lang w:val="kk-KZ"/>
        </w:rPr>
        <w:t>алған тапсырмалар аудиторияның қ</w:t>
      </w:r>
      <w:r w:rsidRPr="004E228A">
        <w:rPr>
          <w:rFonts w:ascii="Times New Roman" w:hAnsi="Times New Roman" w:cs="Times New Roman"/>
          <w:sz w:val="20"/>
          <w:szCs w:val="20"/>
          <w:lang w:val="kk-KZ"/>
        </w:rPr>
        <w:t>аб</w:t>
      </w:r>
      <w:r w:rsidR="00DE61E0" w:rsidRPr="004E228A">
        <w:rPr>
          <w:rFonts w:ascii="Times New Roman" w:hAnsi="Times New Roman" w:cs="Times New Roman"/>
          <w:sz w:val="20"/>
          <w:szCs w:val="20"/>
          <w:lang w:val="kk-KZ"/>
        </w:rPr>
        <w:t>ылдауы, түсіну деңгейлері және қызыкты болу сияқты параметрлермен және қ</w:t>
      </w:r>
      <w:r w:rsidRPr="004E228A">
        <w:rPr>
          <w:rFonts w:ascii="Times New Roman" w:hAnsi="Times New Roman" w:cs="Times New Roman"/>
          <w:sz w:val="20"/>
          <w:szCs w:val="20"/>
          <w:lang w:val="kk-KZ"/>
        </w:rPr>
        <w:t xml:space="preserve">ойылған сұрактардың көп болуымен, пікірлердің көп болуына </w:t>
      </w:r>
      <w:r w:rsidR="004E228A" w:rsidRPr="004E228A">
        <w:rPr>
          <w:rFonts w:ascii="Times New Roman" w:hAnsi="Times New Roman" w:cs="Times New Roman"/>
          <w:sz w:val="20"/>
          <w:szCs w:val="20"/>
          <w:lang w:val="kk-KZ"/>
        </w:rPr>
        <w:t>қ</w:t>
      </w:r>
      <w:r w:rsidRPr="004E228A">
        <w:rPr>
          <w:rFonts w:ascii="Times New Roman" w:hAnsi="Times New Roman" w:cs="Times New Roman"/>
          <w:sz w:val="20"/>
          <w:szCs w:val="20"/>
          <w:lang w:val="kk-KZ"/>
        </w:rPr>
        <w:t>атысты бағаланады (</w:t>
      </w:r>
      <w:r w:rsidR="004E228A" w:rsidRPr="004E228A">
        <w:rPr>
          <w:rFonts w:ascii="Times New Roman" w:hAnsi="Times New Roman" w:cs="Times New Roman"/>
          <w:sz w:val="20"/>
          <w:szCs w:val="20"/>
          <w:lang w:val="kk-KZ"/>
        </w:rPr>
        <w:t>15-20</w:t>
      </w:r>
      <w:r w:rsidRPr="004E228A">
        <w:rPr>
          <w:rFonts w:ascii="Times New Roman" w:hAnsi="Times New Roman" w:cs="Times New Roman"/>
          <w:sz w:val="20"/>
          <w:szCs w:val="20"/>
          <w:lang w:val="kk-KZ"/>
        </w:rPr>
        <w:t xml:space="preserve"> балл)</w:t>
      </w:r>
      <w:r w:rsidR="00DE61E0" w:rsidRPr="004E228A">
        <w:rPr>
          <w:rFonts w:ascii="Times New Roman" w:hAnsi="Times New Roman" w:cs="Times New Roman"/>
          <w:sz w:val="20"/>
          <w:szCs w:val="20"/>
          <w:lang w:val="kk-KZ"/>
        </w:rPr>
        <w:t>.</w:t>
      </w:r>
    </w:p>
    <w:p w:rsidR="004B4B3C" w:rsidRPr="004E228A" w:rsidRDefault="004B4B3C" w:rsidP="00685728">
      <w:pPr>
        <w:pStyle w:val="a7"/>
        <w:ind w:firstLine="567"/>
        <w:rPr>
          <w:sz w:val="20"/>
          <w:lang w:val="kk-KZ"/>
        </w:rPr>
      </w:pPr>
      <w:r w:rsidRPr="004E228A">
        <w:rPr>
          <w:sz w:val="20"/>
          <w:lang w:val="kk-KZ"/>
        </w:rPr>
        <w:t>«</w:t>
      </w:r>
      <w:r w:rsidR="004E228A" w:rsidRPr="004E228A">
        <w:rPr>
          <w:sz w:val="20"/>
          <w:lang w:val="kk-KZ"/>
        </w:rPr>
        <w:t>П</w:t>
      </w:r>
      <w:r w:rsidRPr="004E228A">
        <w:rPr>
          <w:sz w:val="20"/>
          <w:lang w:val="kk-KZ"/>
        </w:rPr>
        <w:t>сихология» пәні бойын</w:t>
      </w:r>
      <w:r w:rsidR="00DE61E0" w:rsidRPr="004E228A">
        <w:rPr>
          <w:sz w:val="20"/>
          <w:lang w:val="kk-KZ"/>
        </w:rPr>
        <w:t>ша  семинар сабағы</w:t>
      </w:r>
      <w:r w:rsidR="00323B8D" w:rsidRPr="004E228A">
        <w:rPr>
          <w:sz w:val="20"/>
          <w:lang w:val="kk-KZ"/>
        </w:rPr>
        <w:t xml:space="preserve">н өткізуде  оқытушы  практикаға </w:t>
      </w:r>
      <w:r w:rsidRPr="004E228A">
        <w:rPr>
          <w:sz w:val="20"/>
          <w:lang w:val="kk-KZ"/>
        </w:rPr>
        <w:t xml:space="preserve">бағытталған </w:t>
      </w:r>
      <w:r w:rsidR="00323B8D" w:rsidRPr="004E228A">
        <w:rPr>
          <w:sz w:val="20"/>
          <w:lang w:val="kk-KZ"/>
        </w:rPr>
        <w:t>оқу бағдарламасын басшылыққ</w:t>
      </w:r>
      <w:r w:rsidRPr="004E228A">
        <w:rPr>
          <w:sz w:val="20"/>
          <w:lang w:val="kk-KZ"/>
        </w:rPr>
        <w:t>а  алып,  пра</w:t>
      </w:r>
      <w:r w:rsidR="00BC2710" w:rsidRPr="004E228A">
        <w:rPr>
          <w:sz w:val="20"/>
          <w:lang w:val="kk-KZ"/>
        </w:rPr>
        <w:t>кт</w:t>
      </w:r>
      <w:r w:rsidRPr="004E228A">
        <w:rPr>
          <w:sz w:val="20"/>
          <w:lang w:val="kk-KZ"/>
        </w:rPr>
        <w:t xml:space="preserve">икалық психологияның, </w:t>
      </w:r>
      <w:r w:rsidR="00323B8D" w:rsidRPr="004E228A">
        <w:rPr>
          <w:sz w:val="20"/>
          <w:lang w:val="kk-KZ"/>
        </w:rPr>
        <w:t xml:space="preserve">психодиагностиканың, </w:t>
      </w:r>
      <w:r w:rsidRPr="004E228A">
        <w:rPr>
          <w:sz w:val="20"/>
          <w:lang w:val="kk-KZ"/>
        </w:rPr>
        <w:t>әлеуметтік-психологиялы</w:t>
      </w:r>
      <w:r w:rsidR="00323B8D" w:rsidRPr="004E228A">
        <w:rPr>
          <w:sz w:val="20"/>
          <w:lang w:val="kk-KZ"/>
        </w:rPr>
        <w:t>қ</w:t>
      </w:r>
      <w:r w:rsidRPr="004E228A">
        <w:rPr>
          <w:sz w:val="20"/>
          <w:lang w:val="kk-KZ"/>
        </w:rPr>
        <w:t xml:space="preserve"> тренингтердің </w:t>
      </w:r>
      <w:r w:rsidR="00323B8D" w:rsidRPr="004E228A">
        <w:rPr>
          <w:sz w:val="20"/>
          <w:lang w:val="kk-KZ"/>
        </w:rPr>
        <w:t>элементтерін пайдаланып отыруы қ</w:t>
      </w:r>
      <w:r w:rsidRPr="004E228A">
        <w:rPr>
          <w:sz w:val="20"/>
          <w:lang w:val="kk-KZ"/>
        </w:rPr>
        <w:t>ажет</w:t>
      </w:r>
      <w:r w:rsidR="00323B8D" w:rsidRPr="004E228A">
        <w:rPr>
          <w:sz w:val="20"/>
          <w:lang w:val="kk-KZ"/>
        </w:rPr>
        <w:t>.</w:t>
      </w:r>
    </w:p>
    <w:p w:rsidR="004B4B3C" w:rsidRPr="004E228A" w:rsidRDefault="004B4B3C" w:rsidP="00685728">
      <w:pPr>
        <w:pStyle w:val="a7"/>
        <w:ind w:firstLine="567"/>
        <w:rPr>
          <w:sz w:val="20"/>
          <w:lang w:val="kk-KZ"/>
        </w:rPr>
      </w:pPr>
    </w:p>
    <w:p w:rsidR="006372E7" w:rsidRPr="004E228A" w:rsidRDefault="006372E7" w:rsidP="00685728">
      <w:pPr>
        <w:spacing w:after="0" w:line="240" w:lineRule="auto"/>
        <w:ind w:firstLine="567"/>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 xml:space="preserve">Семинар  сабақтарының тапсырмалары </w:t>
      </w:r>
    </w:p>
    <w:p w:rsidR="004A38A0" w:rsidRPr="004E228A" w:rsidRDefault="004A38A0" w:rsidP="00685728">
      <w:pPr>
        <w:spacing w:after="0" w:line="240" w:lineRule="auto"/>
        <w:ind w:firstLine="567"/>
        <w:jc w:val="center"/>
        <w:rPr>
          <w:rFonts w:ascii="Times New Roman" w:hAnsi="Times New Roman" w:cs="Times New Roman"/>
          <w:b/>
          <w:sz w:val="20"/>
          <w:szCs w:val="20"/>
          <w:lang w:val="kk-KZ"/>
        </w:rPr>
      </w:pPr>
    </w:p>
    <w:p w:rsidR="00246999" w:rsidRPr="004E228A" w:rsidRDefault="004E228A" w:rsidP="00685728">
      <w:pPr>
        <w:spacing w:after="0" w:line="240" w:lineRule="auto"/>
        <w:ind w:firstLine="284"/>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1-семинар. </w:t>
      </w:r>
      <w:r w:rsidRPr="004E228A">
        <w:rPr>
          <w:rFonts w:ascii="Times New Roman" w:hAnsi="Times New Roman" w:cs="Times New Roman"/>
          <w:sz w:val="20"/>
          <w:szCs w:val="20"/>
          <w:lang w:val="kk-KZ"/>
        </w:rPr>
        <w:t>Тұлға психологиясындағы негізгі мәселелер (ұлттық сана, мотивация, эмоциялар және эмоциялық интеллект)</w:t>
      </w:r>
    </w:p>
    <w:p w:rsidR="004E228A" w:rsidRPr="004E228A" w:rsidRDefault="004E228A" w:rsidP="00685728">
      <w:pPr>
        <w:spacing w:after="0" w:line="240" w:lineRule="auto"/>
        <w:ind w:firstLine="284"/>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2-семинар. </w:t>
      </w:r>
      <w:r w:rsidRPr="004E228A">
        <w:rPr>
          <w:rFonts w:ascii="Times New Roman" w:hAnsi="Times New Roman" w:cs="Times New Roman"/>
          <w:bCs/>
          <w:sz w:val="20"/>
          <w:szCs w:val="20"/>
          <w:lang w:val="kk-KZ" w:eastAsia="ar-SA"/>
        </w:rPr>
        <w:t xml:space="preserve">Темперамент типтері бойынша тұлғаның психологиялық сипаттамаларын бағалау. </w:t>
      </w:r>
      <w:r w:rsidRPr="004E228A">
        <w:rPr>
          <w:rFonts w:ascii="Times New Roman" w:hAnsi="Times New Roman" w:cs="Times New Roman"/>
          <w:sz w:val="20"/>
          <w:szCs w:val="20"/>
          <w:lang w:val="kk-KZ"/>
        </w:rPr>
        <w:t>Тұлға дамуындағыдағы  құндылықтар  және құндылықтарға бағдарлану</w:t>
      </w:r>
    </w:p>
    <w:p w:rsidR="004E228A" w:rsidRPr="004E228A" w:rsidRDefault="004E228A" w:rsidP="00685728">
      <w:pPr>
        <w:spacing w:after="0" w:line="240" w:lineRule="auto"/>
        <w:ind w:firstLine="284"/>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3-семинар. </w:t>
      </w:r>
      <w:r w:rsidRPr="004E228A">
        <w:rPr>
          <w:rFonts w:ascii="Times New Roman" w:hAnsi="Times New Roman" w:cs="Times New Roman"/>
          <w:bCs/>
          <w:sz w:val="20"/>
          <w:szCs w:val="20"/>
          <w:lang w:val="kk-KZ" w:eastAsia="ar-SA"/>
        </w:rPr>
        <w:t xml:space="preserve">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w:t>
      </w:r>
      <w:r w:rsidRPr="004E228A">
        <w:rPr>
          <w:rFonts w:ascii="Times New Roman" w:hAnsi="Times New Roman" w:cs="Times New Roman"/>
          <w:sz w:val="20"/>
          <w:szCs w:val="20"/>
          <w:lang w:val="kk-KZ"/>
        </w:rPr>
        <w:t>мәселелері.</w:t>
      </w:r>
    </w:p>
    <w:p w:rsidR="004E228A" w:rsidRPr="004E228A" w:rsidRDefault="004E228A" w:rsidP="00685728">
      <w:pPr>
        <w:spacing w:after="0" w:line="240" w:lineRule="auto"/>
        <w:ind w:firstLine="284"/>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4-семинар. </w:t>
      </w:r>
      <w:r w:rsidRPr="004E228A">
        <w:rPr>
          <w:rFonts w:ascii="Times New Roman" w:hAnsi="Times New Roman" w:cs="Times New Roman"/>
          <w:bCs/>
          <w:sz w:val="20"/>
          <w:szCs w:val="20"/>
          <w:lang w:val="kk-KZ" w:eastAsia="ar-SA"/>
        </w:rPr>
        <w:t xml:space="preserve"> Қарым-қатынас психологиясы</w:t>
      </w:r>
    </w:p>
    <w:p w:rsidR="004E228A" w:rsidRPr="004E228A" w:rsidRDefault="004E228A" w:rsidP="00685728">
      <w:pPr>
        <w:spacing w:after="0" w:line="240" w:lineRule="auto"/>
        <w:ind w:firstLine="284"/>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5-семинар. </w:t>
      </w:r>
      <w:r w:rsidRPr="004E228A">
        <w:rPr>
          <w:rFonts w:ascii="Times New Roman" w:hAnsi="Times New Roman" w:cs="Times New Roman"/>
          <w:bCs/>
          <w:sz w:val="20"/>
          <w:szCs w:val="20"/>
          <w:lang w:val="kk-KZ" w:eastAsia="ar-SA"/>
        </w:rPr>
        <w:t>Іскерлік коммуникация  және мінез-құлық мәдениеті мен этикасы жайлы бейне ролик жасау</w:t>
      </w:r>
    </w:p>
    <w:p w:rsidR="004E228A" w:rsidRDefault="004E228A" w:rsidP="004E228A">
      <w:pPr>
        <w:spacing w:after="0" w:line="240" w:lineRule="auto"/>
        <w:rPr>
          <w:rFonts w:ascii="Times New Roman" w:hAnsi="Times New Roman" w:cs="Times New Roman"/>
          <w:b/>
          <w:bCs/>
          <w:kern w:val="36"/>
          <w:sz w:val="20"/>
          <w:szCs w:val="20"/>
          <w:lang w:val="kk-KZ"/>
        </w:rPr>
      </w:pPr>
    </w:p>
    <w:p w:rsidR="004E228A" w:rsidRPr="004E228A" w:rsidRDefault="004E228A" w:rsidP="004E228A">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bCs/>
          <w:kern w:val="36"/>
          <w:sz w:val="20"/>
          <w:szCs w:val="20"/>
          <w:lang w:val="kk-KZ"/>
        </w:rPr>
        <w:t>Ұсынылатын әдебиеттер:</w:t>
      </w:r>
    </w:p>
    <w:p w:rsidR="004E228A" w:rsidRPr="004E228A" w:rsidRDefault="004E228A" w:rsidP="004E228A">
      <w:pPr>
        <w:spacing w:after="0" w:line="240" w:lineRule="auto"/>
        <w:rPr>
          <w:rFonts w:ascii="Times New Roman" w:hAnsi="Times New Roman" w:cs="Times New Roman"/>
          <w:b/>
          <w:sz w:val="20"/>
          <w:szCs w:val="20"/>
          <w:lang w:val="kk-KZ"/>
        </w:rPr>
      </w:pPr>
      <w:r w:rsidRPr="004E228A">
        <w:rPr>
          <w:rFonts w:ascii="Times New Roman" w:hAnsi="Times New Roman" w:cs="Times New Roman"/>
          <w:b/>
          <w:sz w:val="20"/>
          <w:szCs w:val="20"/>
          <w:lang w:val="kk-KZ"/>
        </w:rPr>
        <w:t>Негізгі:</w:t>
      </w:r>
    </w:p>
    <w:p w:rsidR="004E228A" w:rsidRPr="004E228A" w:rsidRDefault="004E228A" w:rsidP="004E228A">
      <w:pPr>
        <w:pStyle w:val="--8-5"/>
        <w:numPr>
          <w:ilvl w:val="0"/>
          <w:numId w:val="33"/>
        </w:numPr>
        <w:shd w:val="clear" w:color="auto" w:fill="FFFFFF"/>
        <w:tabs>
          <w:tab w:val="left" w:pos="314"/>
        </w:tabs>
        <w:spacing w:before="0" w:beforeAutospacing="0" w:after="0" w:afterAutospacing="0"/>
        <w:ind w:left="0" w:firstLine="0"/>
        <w:jc w:val="both"/>
        <w:rPr>
          <w:rStyle w:val="charoverride-10"/>
          <w:sz w:val="20"/>
          <w:szCs w:val="20"/>
          <w:lang w:val="kk-KZ"/>
        </w:rPr>
      </w:pPr>
      <w:r w:rsidRPr="004E228A">
        <w:rPr>
          <w:rStyle w:val="charoverride-9"/>
          <w:rFonts w:eastAsiaTheme="minorHAnsi"/>
          <w:bCs/>
          <w:sz w:val="20"/>
          <w:szCs w:val="20"/>
          <w:lang w:val="kk-KZ"/>
        </w:rPr>
        <w:t>Аронсон Э. Көпке ұмтылған жалғыз. Әлеуметтік психологияға кіріспе</w:t>
      </w:r>
      <w:r w:rsidRPr="004E228A">
        <w:rPr>
          <w:rStyle w:val="charoverride-10"/>
          <w:sz w:val="20"/>
          <w:szCs w:val="20"/>
          <w:lang w:val="kk-KZ"/>
        </w:rPr>
        <w:t>, 11-басылым. – Алматы: «Ұлттық аударма бюросы» қоғамдық қоры, 2018 ж. – 408 б.</w:t>
      </w:r>
    </w:p>
    <w:p w:rsidR="004E228A" w:rsidRPr="004E228A" w:rsidRDefault="004E228A" w:rsidP="004E228A">
      <w:pPr>
        <w:pStyle w:val="--8-5"/>
        <w:numPr>
          <w:ilvl w:val="0"/>
          <w:numId w:val="33"/>
        </w:numPr>
        <w:shd w:val="clear" w:color="auto" w:fill="FFFFFF"/>
        <w:tabs>
          <w:tab w:val="left" w:pos="314"/>
        </w:tabs>
        <w:spacing w:before="0" w:beforeAutospacing="0" w:after="0" w:afterAutospacing="0"/>
        <w:ind w:left="0" w:firstLine="0"/>
        <w:jc w:val="both"/>
        <w:rPr>
          <w:sz w:val="20"/>
          <w:szCs w:val="20"/>
          <w:lang w:val="kk-KZ"/>
        </w:rPr>
      </w:pPr>
      <w:r w:rsidRPr="004E228A">
        <w:rPr>
          <w:sz w:val="20"/>
          <w:szCs w:val="20"/>
          <w:lang w:val="kk-KZ"/>
        </w:rPr>
        <w:t>Бердібаева С.Қ. Тұлға психологиясы.-Қазақ университеті, 2016.-158 б.</w:t>
      </w:r>
    </w:p>
    <w:p w:rsidR="004E228A" w:rsidRPr="004E228A" w:rsidRDefault="004E228A" w:rsidP="004E228A">
      <w:pPr>
        <w:pStyle w:val="c19"/>
        <w:numPr>
          <w:ilvl w:val="0"/>
          <w:numId w:val="33"/>
        </w:numPr>
        <w:shd w:val="clear" w:color="auto" w:fill="FFFFFF"/>
        <w:tabs>
          <w:tab w:val="left" w:pos="176"/>
          <w:tab w:val="left" w:pos="314"/>
          <w:tab w:val="left" w:pos="381"/>
        </w:tabs>
        <w:spacing w:before="0" w:beforeAutospacing="0" w:after="0" w:afterAutospacing="0"/>
        <w:ind w:left="0" w:firstLine="0"/>
        <w:jc w:val="both"/>
        <w:rPr>
          <w:sz w:val="20"/>
          <w:szCs w:val="20"/>
          <w:lang w:val="kk-KZ"/>
        </w:rPr>
      </w:pPr>
      <w:r w:rsidRPr="004E228A">
        <w:rPr>
          <w:sz w:val="20"/>
          <w:szCs w:val="20"/>
          <w:lang w:val="kk-KZ"/>
        </w:rPr>
        <w:t xml:space="preserve">Берн Э. Игры, в которые играют люди. Люди, которые играют </w:t>
      </w:r>
      <w:r w:rsidRPr="004E228A">
        <w:rPr>
          <w:sz w:val="20"/>
          <w:szCs w:val="20"/>
        </w:rPr>
        <w:t>в игры. 2016 – 576 с.</w:t>
      </w:r>
    </w:p>
    <w:p w:rsidR="004E228A" w:rsidRPr="004E228A" w:rsidRDefault="004E228A" w:rsidP="004E228A">
      <w:pPr>
        <w:pStyle w:val="a5"/>
        <w:numPr>
          <w:ilvl w:val="0"/>
          <w:numId w:val="33"/>
        </w:numPr>
        <w:tabs>
          <w:tab w:val="left" w:pos="176"/>
          <w:tab w:val="left" w:pos="284"/>
          <w:tab w:val="left" w:pos="381"/>
          <w:tab w:val="left" w:pos="426"/>
        </w:tabs>
        <w:autoSpaceDE w:val="0"/>
        <w:autoSpaceDN w:val="0"/>
        <w:spacing w:after="0" w:line="240" w:lineRule="auto"/>
        <w:ind w:left="0" w:firstLine="0"/>
        <w:jc w:val="both"/>
        <w:rPr>
          <w:rFonts w:ascii="Times New Roman" w:hAnsi="Times New Roman" w:cs="Times New Roman"/>
          <w:sz w:val="20"/>
          <w:szCs w:val="20"/>
        </w:rPr>
      </w:pPr>
      <w:r w:rsidRPr="004E228A">
        <w:rPr>
          <w:rFonts w:ascii="Times New Roman" w:hAnsi="Times New Roman" w:cs="Times New Roman"/>
          <w:sz w:val="20"/>
          <w:szCs w:val="20"/>
          <w:lang w:val="kk-KZ"/>
        </w:rPr>
        <w:t>Жақыпов С.М. Жалпы психологияға кіріспе. – Алматы, 2020.</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hAnsi="Times New Roman" w:cs="Times New Roman"/>
          <w:sz w:val="20"/>
          <w:szCs w:val="20"/>
          <w:lang w:val="kk-KZ"/>
        </w:rPr>
      </w:pPr>
      <w:proofErr w:type="spellStart"/>
      <w:r w:rsidRPr="004E228A">
        <w:rPr>
          <w:rFonts w:ascii="Times New Roman" w:hAnsi="Times New Roman" w:cs="Times New Roman"/>
          <w:sz w:val="20"/>
          <w:szCs w:val="20"/>
        </w:rPr>
        <w:lastRenderedPageBreak/>
        <w:t>Зайдл</w:t>
      </w:r>
      <w:proofErr w:type="spellEnd"/>
      <w:r w:rsidRPr="004E228A">
        <w:rPr>
          <w:rFonts w:ascii="Times New Roman" w:hAnsi="Times New Roman" w:cs="Times New Roman"/>
          <w:sz w:val="20"/>
          <w:szCs w:val="20"/>
        </w:rPr>
        <w:t xml:space="preserve"> Б. НЛП. Модели эффективного общения: пер. с нем. - 7-е изд.</w:t>
      </w:r>
      <w:proofErr w:type="gramStart"/>
      <w:r w:rsidRPr="004E228A">
        <w:rPr>
          <w:rFonts w:ascii="Times New Roman" w:hAnsi="Times New Roman" w:cs="Times New Roman"/>
          <w:sz w:val="20"/>
          <w:szCs w:val="20"/>
        </w:rPr>
        <w:t>,  М.</w:t>
      </w:r>
      <w:proofErr w:type="gramEnd"/>
      <w:r w:rsidRPr="004E228A">
        <w:rPr>
          <w:rFonts w:ascii="Times New Roman" w:hAnsi="Times New Roman" w:cs="Times New Roman"/>
          <w:sz w:val="20"/>
          <w:szCs w:val="20"/>
        </w:rPr>
        <w:t>: Омега-Л, 2016.</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И</w:t>
      </w:r>
      <w:proofErr w:type="spellStart"/>
      <w:r w:rsidRPr="004E228A">
        <w:rPr>
          <w:rFonts w:ascii="Times New Roman" w:hAnsi="Times New Roman" w:cs="Times New Roman"/>
          <w:sz w:val="20"/>
          <w:szCs w:val="20"/>
        </w:rPr>
        <w:t>льин</w:t>
      </w:r>
      <w:proofErr w:type="spellEnd"/>
      <w:r w:rsidRPr="004E228A">
        <w:rPr>
          <w:rFonts w:ascii="Times New Roman" w:hAnsi="Times New Roman" w:cs="Times New Roman"/>
          <w:sz w:val="20"/>
          <w:szCs w:val="20"/>
        </w:rPr>
        <w:t xml:space="preserve"> Е.П. Психология общения и межличностных отношений – СПб.: Издательский дом Питер, 201</w:t>
      </w:r>
      <w:r w:rsidRPr="004E228A">
        <w:rPr>
          <w:rFonts w:ascii="Times New Roman" w:hAnsi="Times New Roman" w:cs="Times New Roman"/>
          <w:sz w:val="20"/>
          <w:szCs w:val="20"/>
          <w:lang w:val="kk-KZ"/>
        </w:rPr>
        <w:t>4</w:t>
      </w:r>
      <w:r w:rsidRPr="004E228A">
        <w:rPr>
          <w:rFonts w:ascii="Times New Roman" w:hAnsi="Times New Roman" w:cs="Times New Roman"/>
          <w:sz w:val="20"/>
          <w:szCs w:val="20"/>
        </w:rPr>
        <w:t>. – 576 с.</w:t>
      </w:r>
    </w:p>
    <w:p w:rsidR="004E228A" w:rsidRPr="004E228A" w:rsidRDefault="004E228A" w:rsidP="004E228A">
      <w:pPr>
        <w:pStyle w:val="c19"/>
        <w:numPr>
          <w:ilvl w:val="0"/>
          <w:numId w:val="33"/>
        </w:numPr>
        <w:shd w:val="clear" w:color="auto" w:fill="FFFFFF"/>
        <w:tabs>
          <w:tab w:val="left" w:pos="176"/>
          <w:tab w:val="left" w:pos="381"/>
        </w:tabs>
        <w:spacing w:before="0" w:beforeAutospacing="0" w:after="0" w:afterAutospacing="0"/>
        <w:ind w:left="0" w:firstLine="0"/>
        <w:jc w:val="both"/>
        <w:rPr>
          <w:sz w:val="20"/>
          <w:szCs w:val="20"/>
          <w:lang w:val="kk-KZ"/>
        </w:rPr>
      </w:pPr>
      <w:proofErr w:type="spellStart"/>
      <w:r w:rsidRPr="004E228A">
        <w:rPr>
          <w:sz w:val="20"/>
          <w:szCs w:val="20"/>
        </w:rPr>
        <w:t>Маслоу</w:t>
      </w:r>
      <w:proofErr w:type="spellEnd"/>
      <w:r w:rsidRPr="004E228A">
        <w:rPr>
          <w:sz w:val="20"/>
          <w:szCs w:val="20"/>
        </w:rPr>
        <w:t xml:space="preserve"> А. Мотивация и личность. — </w:t>
      </w:r>
      <w:proofErr w:type="gramStart"/>
      <w:r w:rsidRPr="004E228A">
        <w:rPr>
          <w:sz w:val="20"/>
          <w:szCs w:val="20"/>
        </w:rPr>
        <w:t>СПб.:</w:t>
      </w:r>
      <w:proofErr w:type="gramEnd"/>
      <w:r w:rsidRPr="004E228A">
        <w:rPr>
          <w:sz w:val="20"/>
          <w:szCs w:val="20"/>
        </w:rPr>
        <w:t xml:space="preserve"> Питер, 2008.</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eastAsia="Times New Roman" w:hAnsi="Times New Roman" w:cs="Times New Roman"/>
          <w:sz w:val="20"/>
          <w:szCs w:val="20"/>
        </w:rPr>
        <w:t xml:space="preserve">Назарбаев Н.А. "Взгляд в будущее: модернизация общественного сознания". – Астана, АКОРДА, 2017 / http:// </w:t>
      </w:r>
      <w:proofErr w:type="spellStart"/>
      <w:r w:rsidRPr="004E228A">
        <w:rPr>
          <w:rFonts w:ascii="Times New Roman" w:eastAsia="Times New Roman" w:hAnsi="Times New Roman" w:cs="Times New Roman"/>
          <w:sz w:val="20"/>
          <w:szCs w:val="20"/>
        </w:rPr>
        <w:t>www</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akorda</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kz</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ru</w:t>
      </w:r>
      <w:proofErr w:type="spellEnd"/>
      <w:r w:rsidRPr="004E228A">
        <w:rPr>
          <w:rFonts w:ascii="Times New Roman" w:eastAsia="Times New Roman" w:hAnsi="Times New Roman" w:cs="Times New Roman"/>
          <w:sz w:val="20"/>
          <w:szCs w:val="20"/>
        </w:rPr>
        <w:t>.</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hAnsi="Times New Roman" w:cs="Times New Roman"/>
          <w:sz w:val="20"/>
          <w:szCs w:val="20"/>
        </w:rPr>
        <w:t xml:space="preserve">Шарков Ф.И. </w:t>
      </w:r>
      <w:proofErr w:type="spellStart"/>
      <w:r w:rsidRPr="004E228A">
        <w:rPr>
          <w:rFonts w:ascii="Times New Roman" w:hAnsi="Times New Roman" w:cs="Times New Roman"/>
          <w:sz w:val="20"/>
          <w:szCs w:val="20"/>
        </w:rPr>
        <w:t>Коммуникология</w:t>
      </w:r>
      <w:proofErr w:type="spellEnd"/>
      <w:r w:rsidRPr="004E228A">
        <w:rPr>
          <w:rFonts w:ascii="Times New Roman" w:hAnsi="Times New Roman" w:cs="Times New Roman"/>
          <w:sz w:val="20"/>
          <w:szCs w:val="20"/>
        </w:rPr>
        <w:t>: основы теории коммуникации: учебник. — Электрон</w:t>
      </w:r>
      <w:proofErr w:type="gramStart"/>
      <w:r w:rsidRPr="004E228A">
        <w:rPr>
          <w:rFonts w:ascii="Times New Roman" w:hAnsi="Times New Roman" w:cs="Times New Roman"/>
          <w:sz w:val="20"/>
          <w:szCs w:val="20"/>
        </w:rPr>
        <w:t>. дан</w:t>
      </w:r>
      <w:proofErr w:type="gramEnd"/>
      <w:r w:rsidRPr="004E228A">
        <w:rPr>
          <w:rFonts w:ascii="Times New Roman" w:hAnsi="Times New Roman" w:cs="Times New Roman"/>
          <w:sz w:val="20"/>
          <w:szCs w:val="20"/>
        </w:rPr>
        <w:t>. — М.: Дашков и К, 2014.</w:t>
      </w:r>
    </w:p>
    <w:p w:rsidR="004E228A" w:rsidRPr="004E228A" w:rsidRDefault="004E228A" w:rsidP="004E228A">
      <w:pPr>
        <w:pStyle w:val="12"/>
        <w:numPr>
          <w:ilvl w:val="0"/>
          <w:numId w:val="33"/>
        </w:numPr>
        <w:tabs>
          <w:tab w:val="left" w:pos="176"/>
          <w:tab w:val="left" w:pos="381"/>
        </w:tabs>
        <w:spacing w:line="240" w:lineRule="auto"/>
        <w:ind w:left="0" w:firstLine="0"/>
        <w:jc w:val="both"/>
        <w:rPr>
          <w:rStyle w:val="11"/>
          <w:sz w:val="20"/>
          <w:szCs w:val="20"/>
          <w:lang w:val="en-US"/>
        </w:rPr>
      </w:pPr>
      <w:r w:rsidRPr="004E228A">
        <w:rPr>
          <w:rStyle w:val="11"/>
          <w:sz w:val="20"/>
          <w:szCs w:val="20"/>
          <w:lang w:val="en-US"/>
        </w:rPr>
        <w:t>David G. Myers «Social Psychology», 7th ed., 2002</w:t>
      </w:r>
    </w:p>
    <w:p w:rsidR="004E228A" w:rsidRPr="004E228A" w:rsidRDefault="004E228A" w:rsidP="004E228A">
      <w:pPr>
        <w:pStyle w:val="12"/>
        <w:tabs>
          <w:tab w:val="left" w:pos="176"/>
          <w:tab w:val="left" w:pos="381"/>
        </w:tabs>
        <w:spacing w:line="240" w:lineRule="auto"/>
        <w:jc w:val="both"/>
        <w:rPr>
          <w:rFonts w:eastAsia="Calibri"/>
          <w:b/>
          <w:sz w:val="20"/>
          <w:szCs w:val="20"/>
          <w:lang w:val="kk-KZ"/>
        </w:rPr>
      </w:pPr>
    </w:p>
    <w:p w:rsidR="004E228A" w:rsidRPr="004E228A" w:rsidRDefault="004E228A" w:rsidP="004E228A">
      <w:pPr>
        <w:pStyle w:val="12"/>
        <w:tabs>
          <w:tab w:val="left" w:pos="176"/>
          <w:tab w:val="left" w:pos="381"/>
        </w:tabs>
        <w:spacing w:line="240" w:lineRule="auto"/>
        <w:jc w:val="both"/>
        <w:rPr>
          <w:b/>
          <w:sz w:val="20"/>
          <w:szCs w:val="20"/>
        </w:rPr>
      </w:pPr>
      <w:r w:rsidRPr="004E228A">
        <w:rPr>
          <w:rFonts w:eastAsia="Calibri"/>
          <w:b/>
          <w:sz w:val="20"/>
          <w:szCs w:val="20"/>
        </w:rPr>
        <w:t>Интернет-</w:t>
      </w:r>
      <w:proofErr w:type="spellStart"/>
      <w:r w:rsidRPr="004E228A">
        <w:rPr>
          <w:rFonts w:eastAsia="Calibri"/>
          <w:b/>
          <w:sz w:val="20"/>
          <w:szCs w:val="20"/>
        </w:rPr>
        <w:t>ресур</w:t>
      </w:r>
      <w:proofErr w:type="spellEnd"/>
      <w:r w:rsidRPr="004E228A">
        <w:rPr>
          <w:rFonts w:eastAsia="Calibri"/>
          <w:b/>
          <w:sz w:val="20"/>
          <w:szCs w:val="20"/>
          <w:lang w:val="kk-KZ"/>
        </w:rPr>
        <w:t>стар</w:t>
      </w:r>
      <w:r w:rsidRPr="004E228A">
        <w:rPr>
          <w:b/>
          <w:sz w:val="20"/>
          <w:szCs w:val="20"/>
        </w:rPr>
        <w:t>:</w:t>
      </w:r>
    </w:p>
    <w:p w:rsidR="004E228A" w:rsidRPr="004E228A" w:rsidRDefault="004E228A" w:rsidP="004E228A">
      <w:pPr>
        <w:pStyle w:val="12"/>
        <w:tabs>
          <w:tab w:val="left" w:pos="176"/>
          <w:tab w:val="left" w:pos="381"/>
        </w:tabs>
        <w:spacing w:line="240" w:lineRule="auto"/>
        <w:jc w:val="both"/>
        <w:rPr>
          <w:sz w:val="20"/>
          <w:szCs w:val="20"/>
        </w:rPr>
      </w:pPr>
      <w:r w:rsidRPr="004E228A">
        <w:rPr>
          <w:sz w:val="20"/>
          <w:szCs w:val="20"/>
        </w:rPr>
        <w:t xml:space="preserve">1. </w:t>
      </w:r>
      <w:r w:rsidRPr="004E228A">
        <w:rPr>
          <w:sz w:val="20"/>
          <w:szCs w:val="20"/>
          <w:lang w:val="en-US"/>
        </w:rPr>
        <w:t>http</w:t>
      </w:r>
      <w:r w:rsidRPr="004E228A">
        <w:rPr>
          <w:sz w:val="20"/>
          <w:szCs w:val="20"/>
        </w:rPr>
        <w:t>://</w:t>
      </w:r>
      <w:r w:rsidRPr="004E228A">
        <w:rPr>
          <w:sz w:val="20"/>
          <w:szCs w:val="20"/>
          <w:lang w:val="en-US"/>
        </w:rPr>
        <w:t>www</w:t>
      </w:r>
      <w:r w:rsidRPr="004E228A">
        <w:rPr>
          <w:sz w:val="20"/>
          <w:szCs w:val="20"/>
        </w:rPr>
        <w:t>.</w:t>
      </w:r>
      <w:r w:rsidRPr="004E228A">
        <w:rPr>
          <w:sz w:val="20"/>
          <w:szCs w:val="20"/>
          <w:lang w:val="en-US"/>
        </w:rPr>
        <w:t>psychology</w:t>
      </w:r>
      <w:r w:rsidRPr="004E228A">
        <w:rPr>
          <w:sz w:val="20"/>
          <w:szCs w:val="20"/>
        </w:rPr>
        <w:t>.</w:t>
      </w:r>
      <w:proofErr w:type="spellStart"/>
      <w:r w:rsidRPr="004E228A">
        <w:rPr>
          <w:sz w:val="20"/>
          <w:szCs w:val="20"/>
          <w:lang w:val="en-US"/>
        </w:rPr>
        <w:t>ru</w:t>
      </w:r>
      <w:proofErr w:type="spellEnd"/>
      <w:r w:rsidRPr="004E228A">
        <w:rPr>
          <w:sz w:val="20"/>
          <w:szCs w:val="20"/>
        </w:rPr>
        <w:t xml:space="preserve"> </w:t>
      </w:r>
    </w:p>
    <w:p w:rsidR="004E228A" w:rsidRPr="004E228A" w:rsidRDefault="004E228A" w:rsidP="004E228A">
      <w:pPr>
        <w:pStyle w:val="12"/>
        <w:tabs>
          <w:tab w:val="left" w:pos="176"/>
          <w:tab w:val="left" w:pos="381"/>
        </w:tabs>
        <w:spacing w:line="240" w:lineRule="auto"/>
        <w:jc w:val="both"/>
        <w:rPr>
          <w:sz w:val="20"/>
          <w:szCs w:val="20"/>
          <w:lang w:val="en-US"/>
        </w:rPr>
      </w:pPr>
      <w:r w:rsidRPr="004E228A">
        <w:rPr>
          <w:sz w:val="20"/>
          <w:szCs w:val="20"/>
          <w:lang w:val="en-US"/>
        </w:rPr>
        <w:t xml:space="preserve">2. http://www.flogiston.ru </w:t>
      </w:r>
    </w:p>
    <w:p w:rsidR="004E228A" w:rsidRPr="004E228A" w:rsidRDefault="004E228A" w:rsidP="004E228A">
      <w:pPr>
        <w:pStyle w:val="12"/>
        <w:tabs>
          <w:tab w:val="left" w:pos="176"/>
          <w:tab w:val="left" w:pos="381"/>
        </w:tabs>
        <w:spacing w:line="240" w:lineRule="auto"/>
        <w:jc w:val="both"/>
        <w:rPr>
          <w:sz w:val="20"/>
          <w:szCs w:val="20"/>
          <w:lang w:val="en-US"/>
        </w:rPr>
      </w:pPr>
      <w:r w:rsidRPr="004E228A">
        <w:rPr>
          <w:sz w:val="20"/>
          <w:szCs w:val="20"/>
          <w:lang w:val="en-US"/>
        </w:rPr>
        <w:t xml:space="preserve">3. http://www.colorado.edu/VC Research/integrity/human research/CITI.htm </w:t>
      </w:r>
    </w:p>
    <w:p w:rsidR="004E228A" w:rsidRPr="004E228A" w:rsidRDefault="004E228A" w:rsidP="004E228A">
      <w:pPr>
        <w:pStyle w:val="12"/>
        <w:tabs>
          <w:tab w:val="left" w:pos="176"/>
          <w:tab w:val="left" w:pos="381"/>
        </w:tabs>
        <w:spacing w:line="240" w:lineRule="auto"/>
        <w:jc w:val="both"/>
        <w:rPr>
          <w:sz w:val="20"/>
          <w:szCs w:val="20"/>
          <w:lang w:val="en-US"/>
        </w:rPr>
      </w:pPr>
      <w:r w:rsidRPr="004E228A">
        <w:rPr>
          <w:sz w:val="20"/>
          <w:szCs w:val="20"/>
          <w:lang w:val="en-US"/>
        </w:rPr>
        <w:t xml:space="preserve">4. Cyber Bear (http://cvberbear.umt.edu) </w:t>
      </w:r>
    </w:p>
    <w:p w:rsidR="004E228A" w:rsidRPr="004E228A" w:rsidRDefault="004E228A" w:rsidP="004E228A">
      <w:pPr>
        <w:spacing w:after="0" w:line="240" w:lineRule="auto"/>
        <w:rPr>
          <w:rFonts w:ascii="Times New Roman" w:hAnsi="Times New Roman" w:cs="Times New Roman"/>
          <w:sz w:val="20"/>
          <w:szCs w:val="20"/>
          <w:lang w:val="kk-KZ"/>
        </w:rPr>
      </w:pPr>
      <w:r w:rsidRPr="004E228A">
        <w:rPr>
          <w:rFonts w:ascii="Times New Roman" w:hAnsi="Times New Roman" w:cs="Times New Roman"/>
          <w:sz w:val="20"/>
          <w:szCs w:val="20"/>
          <w:lang w:val="en-US"/>
        </w:rPr>
        <w:t xml:space="preserve">5. </w:t>
      </w:r>
      <w:proofErr w:type="gramStart"/>
      <w:r w:rsidRPr="004E228A">
        <w:rPr>
          <w:rFonts w:ascii="Times New Roman" w:hAnsi="Times New Roman" w:cs="Times New Roman"/>
          <w:sz w:val="20"/>
          <w:szCs w:val="20"/>
          <w:lang w:val="en-US"/>
        </w:rPr>
        <w:t>hs.umt.edu</w:t>
      </w:r>
      <w:proofErr w:type="gramEnd"/>
      <w:r w:rsidRPr="004E228A">
        <w:rPr>
          <w:rFonts w:ascii="Times New Roman" w:hAnsi="Times New Roman" w:cs="Times New Roman"/>
          <w:sz w:val="20"/>
          <w:szCs w:val="20"/>
          <w:lang w:val="en-US"/>
        </w:rPr>
        <w:t xml:space="preserve"> › psychology</w:t>
      </w:r>
    </w:p>
    <w:p w:rsidR="004E228A" w:rsidRPr="004E228A" w:rsidRDefault="004E228A" w:rsidP="004E228A">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sz w:val="20"/>
          <w:szCs w:val="20"/>
          <w:lang w:val="kk-KZ"/>
        </w:rPr>
        <w:t>Қосымша:</w:t>
      </w:r>
    </w:p>
    <w:p w:rsidR="004E228A" w:rsidRPr="004E228A" w:rsidRDefault="004E228A" w:rsidP="004E228A">
      <w:pPr>
        <w:pStyle w:val="a4"/>
        <w:rPr>
          <w:sz w:val="20"/>
          <w:szCs w:val="20"/>
        </w:rPr>
      </w:pPr>
      <w:r w:rsidRPr="004E228A">
        <w:rPr>
          <w:sz w:val="20"/>
          <w:szCs w:val="20"/>
        </w:rPr>
        <w:t>1.Андриенко, Е.В. Социальная психология: учебное пособие / Е.В. Андриенко. - М.: Академия, 2011.</w:t>
      </w: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sz w:val="20"/>
          <w:szCs w:val="20"/>
          <w:lang w:val="kk-KZ"/>
        </w:rPr>
        <w:t>2.</w:t>
      </w:r>
      <w:r w:rsidRPr="004E228A">
        <w:rPr>
          <w:rFonts w:ascii="Times New Roman" w:eastAsia="Times New Roman" w:hAnsi="Times New Roman" w:cs="Times New Roman"/>
          <w:color w:val="000000"/>
          <w:sz w:val="20"/>
          <w:szCs w:val="20"/>
        </w:rPr>
        <w:t>Берн Э. Формы человеческих отношений</w:t>
      </w:r>
      <w:r w:rsidRPr="004E228A">
        <w:rPr>
          <w:rFonts w:ascii="Times New Roman" w:eastAsia="Times New Roman" w:hAnsi="Times New Roman" w:cs="Times New Roman"/>
          <w:color w:val="000000"/>
          <w:sz w:val="20"/>
          <w:szCs w:val="20"/>
          <w:lang w:val="kk-KZ"/>
        </w:rPr>
        <w:t xml:space="preserve">. </w:t>
      </w:r>
      <w:r w:rsidRPr="004E228A">
        <w:rPr>
          <w:rFonts w:ascii="Times New Roman" w:eastAsia="Times New Roman" w:hAnsi="Times New Roman" w:cs="Times New Roman"/>
          <w:color w:val="000000"/>
          <w:sz w:val="20"/>
          <w:szCs w:val="20"/>
        </w:rPr>
        <w:t xml:space="preserve">М.: Изд. </w:t>
      </w:r>
      <w:proofErr w:type="spellStart"/>
      <w:r w:rsidRPr="004E228A">
        <w:rPr>
          <w:rFonts w:ascii="Times New Roman" w:eastAsia="Times New Roman" w:hAnsi="Times New Roman" w:cs="Times New Roman"/>
          <w:color w:val="000000"/>
          <w:sz w:val="20"/>
          <w:szCs w:val="20"/>
        </w:rPr>
        <w:t>Эксмо</w:t>
      </w:r>
      <w:proofErr w:type="spellEnd"/>
      <w:r w:rsidRPr="004E228A">
        <w:rPr>
          <w:rFonts w:ascii="Times New Roman" w:eastAsia="Times New Roman" w:hAnsi="Times New Roman" w:cs="Times New Roman"/>
          <w:color w:val="000000"/>
          <w:sz w:val="20"/>
          <w:szCs w:val="20"/>
        </w:rPr>
        <w:t>, 20</w:t>
      </w:r>
      <w:r w:rsidRPr="004E228A">
        <w:rPr>
          <w:rFonts w:ascii="Times New Roman" w:eastAsia="Times New Roman" w:hAnsi="Times New Roman" w:cs="Times New Roman"/>
          <w:color w:val="000000"/>
          <w:sz w:val="20"/>
          <w:szCs w:val="20"/>
          <w:lang w:val="kk-KZ"/>
        </w:rPr>
        <w:t>09</w:t>
      </w:r>
      <w:r w:rsidRPr="004E228A">
        <w:rPr>
          <w:rFonts w:ascii="Times New Roman" w:eastAsia="Times New Roman" w:hAnsi="Times New Roman" w:cs="Times New Roman"/>
          <w:color w:val="000000"/>
          <w:sz w:val="20"/>
          <w:szCs w:val="20"/>
        </w:rPr>
        <w:t xml:space="preserve"> г.</w:t>
      </w: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eastAsia="Times New Roman" w:hAnsi="Times New Roman" w:cs="Times New Roman"/>
          <w:color w:val="000000"/>
          <w:sz w:val="20"/>
          <w:szCs w:val="20"/>
          <w:lang w:val="kk-KZ"/>
        </w:rPr>
        <w:t>3.</w:t>
      </w:r>
      <w:r w:rsidRPr="004E228A">
        <w:rPr>
          <w:rFonts w:ascii="Times New Roman" w:eastAsia="Times New Roman" w:hAnsi="Times New Roman" w:cs="Times New Roman"/>
          <w:color w:val="000000"/>
          <w:sz w:val="20"/>
          <w:szCs w:val="20"/>
        </w:rPr>
        <w:t xml:space="preserve">Берн Э. Игры в которые играют люди. Люди которые играют в игры. – М.: Изд. </w:t>
      </w:r>
      <w:proofErr w:type="spellStart"/>
      <w:r w:rsidRPr="004E228A">
        <w:rPr>
          <w:rFonts w:ascii="Times New Roman" w:eastAsia="Times New Roman" w:hAnsi="Times New Roman" w:cs="Times New Roman"/>
          <w:color w:val="000000"/>
          <w:sz w:val="20"/>
          <w:szCs w:val="20"/>
        </w:rPr>
        <w:t>Эксмо</w:t>
      </w:r>
      <w:proofErr w:type="spellEnd"/>
      <w:r w:rsidRPr="004E228A">
        <w:rPr>
          <w:rFonts w:ascii="Times New Roman" w:eastAsia="Times New Roman" w:hAnsi="Times New Roman" w:cs="Times New Roman"/>
          <w:color w:val="000000"/>
          <w:sz w:val="20"/>
          <w:szCs w:val="20"/>
        </w:rPr>
        <w:t>, 2006 г.</w:t>
      </w:r>
    </w:p>
    <w:p w:rsidR="004E228A" w:rsidRPr="004E228A" w:rsidRDefault="004E228A" w:rsidP="004E228A">
      <w:pPr>
        <w:pStyle w:val="a4"/>
        <w:rPr>
          <w:sz w:val="20"/>
          <w:szCs w:val="20"/>
        </w:rPr>
      </w:pPr>
      <w:r w:rsidRPr="004E228A">
        <w:rPr>
          <w:sz w:val="20"/>
          <w:szCs w:val="20"/>
        </w:rPr>
        <w:t>4.Волкова А.И. Психология общения (учебное пособие для ссузов) – Ростов на Дону.: Издательство «Феникс», 2011. – 448с.</w:t>
      </w:r>
    </w:p>
    <w:p w:rsidR="004E228A" w:rsidRPr="004E228A" w:rsidRDefault="004E228A" w:rsidP="004E228A">
      <w:pPr>
        <w:spacing w:after="0" w:line="240" w:lineRule="auto"/>
        <w:rPr>
          <w:rFonts w:ascii="Times New Roman" w:eastAsia="Times New Roman" w:hAnsi="Times New Roman" w:cs="Times New Roman"/>
          <w:color w:val="000000"/>
          <w:sz w:val="20"/>
          <w:szCs w:val="20"/>
          <w:lang w:val="kk-KZ"/>
        </w:rPr>
      </w:pPr>
      <w:r w:rsidRPr="004E228A">
        <w:rPr>
          <w:rFonts w:ascii="Times New Roman" w:hAnsi="Times New Roman" w:cs="Times New Roman"/>
          <w:sz w:val="20"/>
          <w:szCs w:val="20"/>
          <w:lang w:val="kk-KZ"/>
        </w:rPr>
        <w:t>5.</w:t>
      </w:r>
      <w:r w:rsidRPr="004E228A">
        <w:rPr>
          <w:rFonts w:ascii="Times New Roman" w:hAnsi="Times New Roman" w:cs="Times New Roman"/>
          <w:iCs/>
          <w:color w:val="191919"/>
          <w:sz w:val="20"/>
          <w:szCs w:val="20"/>
        </w:rPr>
        <w:t xml:space="preserve"> Гольдштейн</w:t>
      </w:r>
      <w:r w:rsidRPr="004E228A">
        <w:rPr>
          <w:rFonts w:ascii="Times New Roman" w:hAnsi="Times New Roman" w:cs="Times New Roman"/>
          <w:iCs/>
          <w:color w:val="191919"/>
          <w:sz w:val="20"/>
          <w:szCs w:val="20"/>
          <w:lang w:val="kk-KZ"/>
        </w:rPr>
        <w:t xml:space="preserve"> Н.</w:t>
      </w:r>
      <w:r w:rsidRPr="004E228A">
        <w:rPr>
          <w:rFonts w:ascii="Times New Roman" w:hAnsi="Times New Roman" w:cs="Times New Roman"/>
          <w:iCs/>
          <w:color w:val="191919"/>
          <w:sz w:val="20"/>
          <w:szCs w:val="20"/>
        </w:rPr>
        <w:t>,  Мартин</w:t>
      </w:r>
      <w:r w:rsidRPr="004E228A">
        <w:rPr>
          <w:rFonts w:ascii="Times New Roman" w:hAnsi="Times New Roman" w:cs="Times New Roman"/>
          <w:iCs/>
          <w:color w:val="191919"/>
          <w:sz w:val="20"/>
          <w:szCs w:val="20"/>
          <w:lang w:val="kk-KZ"/>
        </w:rPr>
        <w:t xml:space="preserve"> С.</w:t>
      </w:r>
      <w:r w:rsidRPr="004E228A">
        <w:rPr>
          <w:rFonts w:ascii="Times New Roman" w:hAnsi="Times New Roman" w:cs="Times New Roman"/>
          <w:iCs/>
          <w:color w:val="191919"/>
          <w:sz w:val="20"/>
          <w:szCs w:val="20"/>
        </w:rPr>
        <w:t xml:space="preserve">,  </w:t>
      </w:r>
      <w:proofErr w:type="spellStart"/>
      <w:r w:rsidRPr="004E228A">
        <w:rPr>
          <w:rFonts w:ascii="Times New Roman" w:hAnsi="Times New Roman" w:cs="Times New Roman"/>
          <w:iCs/>
          <w:color w:val="191919"/>
          <w:sz w:val="20"/>
          <w:szCs w:val="20"/>
        </w:rPr>
        <w:t>Чалдини</w:t>
      </w:r>
      <w:proofErr w:type="spellEnd"/>
      <w:r w:rsidRPr="004E228A">
        <w:rPr>
          <w:rFonts w:ascii="Times New Roman" w:hAnsi="Times New Roman" w:cs="Times New Roman"/>
          <w:iCs/>
          <w:color w:val="191919"/>
          <w:sz w:val="20"/>
          <w:szCs w:val="20"/>
          <w:lang w:val="kk-KZ"/>
        </w:rPr>
        <w:t xml:space="preserve"> Р.</w:t>
      </w:r>
      <w:r w:rsidRPr="004E228A">
        <w:rPr>
          <w:rFonts w:ascii="Times New Roman" w:hAnsi="Times New Roman" w:cs="Times New Roman"/>
          <w:bCs/>
          <w:color w:val="000000"/>
          <w:sz w:val="20"/>
          <w:szCs w:val="20"/>
          <w:bdr w:val="none" w:sz="0" w:space="0" w:color="auto" w:frame="1"/>
        </w:rPr>
        <w:t xml:space="preserve"> Психология убеждения. 50 доказанных способов быть </w:t>
      </w:r>
      <w:proofErr w:type="gramStart"/>
      <w:r w:rsidRPr="004E228A">
        <w:rPr>
          <w:rFonts w:ascii="Times New Roman" w:hAnsi="Times New Roman" w:cs="Times New Roman"/>
          <w:bCs/>
          <w:color w:val="000000"/>
          <w:sz w:val="20"/>
          <w:szCs w:val="20"/>
          <w:bdr w:val="none" w:sz="0" w:space="0" w:color="auto" w:frame="1"/>
        </w:rPr>
        <w:t>убедительным</w:t>
      </w:r>
      <w:r w:rsidRPr="004E228A">
        <w:rPr>
          <w:rFonts w:ascii="Times New Roman" w:hAnsi="Times New Roman" w:cs="Times New Roman"/>
          <w:bCs/>
          <w:color w:val="000000"/>
          <w:sz w:val="20"/>
          <w:szCs w:val="20"/>
          <w:bdr w:val="none" w:sz="0" w:space="0" w:color="auto" w:frame="1"/>
          <w:lang w:val="kk-KZ"/>
        </w:rPr>
        <w:t>.-</w:t>
      </w:r>
      <w:proofErr w:type="gramEnd"/>
      <w:r w:rsidRPr="004E228A">
        <w:rPr>
          <w:rFonts w:ascii="Times New Roman" w:hAnsi="Times New Roman" w:cs="Times New Roman"/>
          <w:bCs/>
          <w:color w:val="000000"/>
          <w:sz w:val="20"/>
          <w:szCs w:val="20"/>
          <w:bdr w:val="none" w:sz="0" w:space="0" w:color="auto" w:frame="1"/>
          <w:lang w:val="kk-KZ"/>
        </w:rPr>
        <w:t>СПб.-2013</w:t>
      </w:r>
    </w:p>
    <w:p w:rsidR="004E228A" w:rsidRPr="004E228A" w:rsidRDefault="004E228A" w:rsidP="004E228A">
      <w:pPr>
        <w:spacing w:after="0" w:line="240" w:lineRule="auto"/>
        <w:rPr>
          <w:rFonts w:ascii="Times New Roman" w:hAnsi="Times New Roman" w:cs="Times New Roman"/>
          <w:sz w:val="20"/>
          <w:szCs w:val="20"/>
          <w:lang w:val="kk-KZ"/>
        </w:rPr>
      </w:pPr>
      <w:r w:rsidRPr="004E228A">
        <w:rPr>
          <w:rFonts w:ascii="Times New Roman" w:eastAsia="Times New Roman" w:hAnsi="Times New Roman" w:cs="Times New Roman"/>
          <w:iCs/>
          <w:color w:val="191919"/>
          <w:sz w:val="20"/>
          <w:szCs w:val="20"/>
          <w:lang w:val="kk-KZ"/>
        </w:rPr>
        <w:t>6.</w:t>
      </w:r>
      <w:r w:rsidRPr="004E228A">
        <w:rPr>
          <w:rFonts w:ascii="Times New Roman" w:hAnsi="Times New Roman" w:cs="Times New Roman"/>
          <w:sz w:val="20"/>
          <w:szCs w:val="20"/>
        </w:rPr>
        <w:t xml:space="preserve"> </w:t>
      </w:r>
      <w:proofErr w:type="spellStart"/>
      <w:r w:rsidRPr="004E228A">
        <w:rPr>
          <w:rFonts w:ascii="Times New Roman" w:hAnsi="Times New Roman" w:cs="Times New Roman"/>
          <w:sz w:val="20"/>
          <w:szCs w:val="20"/>
        </w:rPr>
        <w:t>Зайдл</w:t>
      </w:r>
      <w:proofErr w:type="spellEnd"/>
      <w:r w:rsidRPr="004E228A">
        <w:rPr>
          <w:rFonts w:ascii="Times New Roman" w:hAnsi="Times New Roman" w:cs="Times New Roman"/>
          <w:sz w:val="20"/>
          <w:szCs w:val="20"/>
        </w:rPr>
        <w:t>, Б. НЛП. Модели эффективного общения: пер. с нем. - 7-е изд., стер. - М.: Омега-Л, 2016.</w:t>
      </w:r>
    </w:p>
    <w:p w:rsidR="004E228A" w:rsidRPr="004E228A" w:rsidRDefault="004E228A" w:rsidP="004E228A">
      <w:pPr>
        <w:spacing w:after="0" w:line="240" w:lineRule="auto"/>
        <w:rPr>
          <w:rFonts w:ascii="Times New Roman" w:hAnsi="Times New Roman" w:cs="Times New Roman"/>
          <w:color w:val="000000"/>
          <w:sz w:val="20"/>
          <w:szCs w:val="20"/>
          <w:lang w:val="kk-KZ"/>
        </w:rPr>
      </w:pPr>
      <w:r w:rsidRPr="004E228A">
        <w:rPr>
          <w:rFonts w:ascii="Times New Roman" w:hAnsi="Times New Roman" w:cs="Times New Roman"/>
          <w:color w:val="000000"/>
          <w:sz w:val="20"/>
          <w:szCs w:val="20"/>
          <w:lang w:val="kk-KZ"/>
        </w:rPr>
        <w:t>7.</w:t>
      </w:r>
      <w:r w:rsidRPr="004E228A">
        <w:rPr>
          <w:rFonts w:ascii="Times New Roman" w:hAnsi="Times New Roman" w:cs="Times New Roman"/>
          <w:color w:val="000000"/>
          <w:sz w:val="20"/>
          <w:szCs w:val="20"/>
        </w:rPr>
        <w:t>Горелов, И.Н. Невербальные компоненты коммуникации  - М., 20</w:t>
      </w:r>
      <w:r w:rsidRPr="004E228A">
        <w:rPr>
          <w:rFonts w:ascii="Times New Roman" w:hAnsi="Times New Roman" w:cs="Times New Roman"/>
          <w:color w:val="000000"/>
          <w:sz w:val="20"/>
          <w:szCs w:val="20"/>
          <w:lang w:val="kk-KZ"/>
        </w:rPr>
        <w:t>12</w:t>
      </w:r>
    </w:p>
    <w:p w:rsidR="004E228A" w:rsidRPr="004E228A" w:rsidRDefault="004E228A" w:rsidP="004E228A">
      <w:pPr>
        <w:spacing w:after="0" w:line="240" w:lineRule="auto"/>
        <w:rPr>
          <w:rFonts w:ascii="Times New Roman" w:hAnsi="Times New Roman" w:cs="Times New Roman"/>
          <w:sz w:val="20"/>
          <w:szCs w:val="20"/>
          <w:lang w:val="kk-KZ"/>
        </w:rPr>
      </w:pPr>
      <w:r w:rsidRPr="004E228A">
        <w:rPr>
          <w:rFonts w:ascii="Times New Roman" w:hAnsi="Times New Roman" w:cs="Times New Roman"/>
          <w:color w:val="000000"/>
          <w:sz w:val="20"/>
          <w:szCs w:val="20"/>
          <w:lang w:val="kk-KZ"/>
        </w:rPr>
        <w:t>8.</w:t>
      </w:r>
      <w:r w:rsidRPr="004E228A">
        <w:rPr>
          <w:rFonts w:ascii="Times New Roman" w:hAnsi="Times New Roman" w:cs="Times New Roman"/>
          <w:color w:val="000000"/>
          <w:sz w:val="20"/>
          <w:szCs w:val="20"/>
        </w:rPr>
        <w:t>Ильин Е.П. Психология общения и межличностных отношений – СПб.: Издательский дом Питер, 201</w:t>
      </w:r>
      <w:r w:rsidRPr="004E228A">
        <w:rPr>
          <w:rFonts w:ascii="Times New Roman" w:hAnsi="Times New Roman" w:cs="Times New Roman"/>
          <w:color w:val="000000"/>
          <w:sz w:val="20"/>
          <w:szCs w:val="20"/>
          <w:lang w:val="kk-KZ"/>
        </w:rPr>
        <w:t>4</w:t>
      </w:r>
      <w:r w:rsidRPr="004E228A">
        <w:rPr>
          <w:rFonts w:ascii="Times New Roman" w:hAnsi="Times New Roman" w:cs="Times New Roman"/>
          <w:color w:val="000000"/>
          <w:sz w:val="20"/>
          <w:szCs w:val="20"/>
        </w:rPr>
        <w:t>. – 576</w:t>
      </w:r>
      <w:r w:rsidRPr="004E228A">
        <w:rPr>
          <w:rFonts w:ascii="Times New Roman" w:hAnsi="Times New Roman" w:cs="Times New Roman"/>
          <w:color w:val="000000"/>
          <w:sz w:val="20"/>
          <w:szCs w:val="20"/>
          <w:lang w:val="kk-KZ"/>
        </w:rPr>
        <w:t xml:space="preserve"> </w:t>
      </w:r>
      <w:r w:rsidRPr="004E228A">
        <w:rPr>
          <w:rFonts w:ascii="Times New Roman" w:hAnsi="Times New Roman" w:cs="Times New Roman"/>
          <w:color w:val="000000"/>
          <w:sz w:val="20"/>
          <w:szCs w:val="20"/>
        </w:rPr>
        <w:t>с.</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sz w:val="20"/>
          <w:szCs w:val="20"/>
          <w:lang w:val="kk-KZ"/>
        </w:rPr>
        <w:t>9.</w:t>
      </w:r>
      <w:r w:rsidRPr="004E228A">
        <w:rPr>
          <w:color w:val="000000"/>
          <w:sz w:val="20"/>
          <w:szCs w:val="20"/>
        </w:rPr>
        <w:t xml:space="preserve"> Канке А.А., Кошевая И.П. Профессиональная этика и психология делового общения (учебное пособие для </w:t>
      </w:r>
      <w:proofErr w:type="spellStart"/>
      <w:r w:rsidRPr="004E228A">
        <w:rPr>
          <w:color w:val="000000"/>
          <w:sz w:val="20"/>
          <w:szCs w:val="20"/>
        </w:rPr>
        <w:t>ссузов</w:t>
      </w:r>
      <w:proofErr w:type="spellEnd"/>
      <w:r w:rsidRPr="004E228A">
        <w:rPr>
          <w:color w:val="000000"/>
          <w:sz w:val="20"/>
          <w:szCs w:val="20"/>
        </w:rPr>
        <w:t>) – М.: Форум, 20</w:t>
      </w:r>
      <w:r w:rsidRPr="004E228A">
        <w:rPr>
          <w:color w:val="000000"/>
          <w:sz w:val="20"/>
          <w:szCs w:val="20"/>
          <w:lang w:val="kk-KZ"/>
        </w:rPr>
        <w:t>11</w:t>
      </w:r>
      <w:r w:rsidRPr="004E228A">
        <w:rPr>
          <w:color w:val="000000"/>
          <w:sz w:val="20"/>
          <w:szCs w:val="20"/>
        </w:rPr>
        <w:t>. – 304с.</w:t>
      </w:r>
    </w:p>
    <w:p w:rsidR="004E228A" w:rsidRPr="004E228A" w:rsidRDefault="004E228A" w:rsidP="004E228A">
      <w:pPr>
        <w:pStyle w:val="a4"/>
        <w:rPr>
          <w:sz w:val="20"/>
          <w:szCs w:val="20"/>
        </w:rPr>
      </w:pPr>
      <w:r w:rsidRPr="004E228A">
        <w:rPr>
          <w:sz w:val="20"/>
          <w:szCs w:val="20"/>
        </w:rPr>
        <w:t>10.Канитц, А. Техника ведения беседы: пер. с нем. - 7-е изд., стер. - М.: Омега-Л, 2015.</w:t>
      </w:r>
    </w:p>
    <w:p w:rsidR="004E228A" w:rsidRPr="004E228A" w:rsidRDefault="004E228A" w:rsidP="004E228A">
      <w:pPr>
        <w:pStyle w:val="a4"/>
        <w:rPr>
          <w:sz w:val="20"/>
          <w:szCs w:val="20"/>
        </w:rPr>
      </w:pPr>
      <w:r w:rsidRPr="004E228A">
        <w:rPr>
          <w:sz w:val="20"/>
          <w:szCs w:val="20"/>
        </w:rPr>
        <w:t>11.Квинн В. Прикладная психология. - СПб.: Питер, 2009. - 560с.</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12.</w:t>
      </w:r>
      <w:r w:rsidRPr="004E228A">
        <w:rPr>
          <w:color w:val="000000"/>
          <w:sz w:val="20"/>
          <w:szCs w:val="20"/>
        </w:rPr>
        <w:t xml:space="preserve">Куницына, В.Н. Межличностное общение: учебник для вузов / В.Н. Куницына, Н.В. Казаринова. - </w:t>
      </w:r>
      <w:proofErr w:type="gramStart"/>
      <w:r w:rsidRPr="004E228A">
        <w:rPr>
          <w:color w:val="000000"/>
          <w:sz w:val="20"/>
          <w:szCs w:val="20"/>
        </w:rPr>
        <w:t>СПб.:</w:t>
      </w:r>
      <w:proofErr w:type="gramEnd"/>
      <w:r w:rsidRPr="004E228A">
        <w:rPr>
          <w:color w:val="000000"/>
          <w:sz w:val="20"/>
          <w:szCs w:val="20"/>
        </w:rPr>
        <w:t xml:space="preserve"> Питер, 201</w:t>
      </w:r>
      <w:r w:rsidRPr="004E228A">
        <w:rPr>
          <w:color w:val="000000"/>
          <w:sz w:val="20"/>
          <w:szCs w:val="20"/>
          <w:lang w:val="kk-KZ"/>
        </w:rPr>
        <w:t>3</w:t>
      </w:r>
      <w:r w:rsidRPr="004E228A">
        <w:rPr>
          <w:color w:val="000000"/>
          <w:sz w:val="20"/>
          <w:szCs w:val="20"/>
        </w:rPr>
        <w:t>.</w:t>
      </w:r>
    </w:p>
    <w:p w:rsidR="004E228A" w:rsidRPr="004E228A" w:rsidRDefault="004E228A" w:rsidP="004E228A">
      <w:pPr>
        <w:pStyle w:val="a4"/>
        <w:rPr>
          <w:sz w:val="20"/>
          <w:szCs w:val="20"/>
        </w:rPr>
      </w:pPr>
      <w:r w:rsidRPr="004E228A">
        <w:rPr>
          <w:sz w:val="20"/>
          <w:szCs w:val="20"/>
          <w:lang w:val="uk-UA"/>
        </w:rPr>
        <w:t>13.Куниц</w:t>
      </w:r>
      <w:r w:rsidRPr="004E228A">
        <w:rPr>
          <w:sz w:val="20"/>
          <w:szCs w:val="20"/>
        </w:rPr>
        <w:t>ына В.Н., Казаринова Н.В., Погольша В.М. Межличностное общение. Учебник для вузов. - СПб.: Питер, 2012. - 544с.: ил.</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14.</w:t>
      </w:r>
      <w:r w:rsidRPr="004E228A">
        <w:rPr>
          <w:color w:val="000000"/>
          <w:sz w:val="20"/>
          <w:szCs w:val="20"/>
        </w:rPr>
        <w:t xml:space="preserve"> Курбатов В.И. </w:t>
      </w:r>
      <w:proofErr w:type="spellStart"/>
      <w:r w:rsidRPr="004E228A">
        <w:rPr>
          <w:color w:val="000000"/>
          <w:sz w:val="20"/>
          <w:szCs w:val="20"/>
        </w:rPr>
        <w:t>Конфликтология</w:t>
      </w:r>
      <w:proofErr w:type="spellEnd"/>
      <w:r w:rsidRPr="004E228A">
        <w:rPr>
          <w:color w:val="000000"/>
          <w:sz w:val="20"/>
          <w:szCs w:val="20"/>
        </w:rPr>
        <w:t xml:space="preserve"> – Ростов на </w:t>
      </w:r>
      <w:proofErr w:type="gramStart"/>
      <w:r w:rsidRPr="004E228A">
        <w:rPr>
          <w:color w:val="000000"/>
          <w:sz w:val="20"/>
          <w:szCs w:val="20"/>
        </w:rPr>
        <w:t>Дону.:</w:t>
      </w:r>
      <w:proofErr w:type="gramEnd"/>
      <w:r w:rsidRPr="004E228A">
        <w:rPr>
          <w:color w:val="000000"/>
          <w:sz w:val="20"/>
          <w:szCs w:val="20"/>
        </w:rPr>
        <w:t xml:space="preserve"> Издательство «Феникс», 20</w:t>
      </w:r>
      <w:r w:rsidRPr="004E228A">
        <w:rPr>
          <w:color w:val="000000"/>
          <w:sz w:val="20"/>
          <w:szCs w:val="20"/>
          <w:lang w:val="kk-KZ"/>
        </w:rPr>
        <w:t>13</w:t>
      </w:r>
      <w:r w:rsidRPr="004E228A">
        <w:rPr>
          <w:color w:val="000000"/>
          <w:sz w:val="20"/>
          <w:szCs w:val="20"/>
        </w:rPr>
        <w:t>. – 448с</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15.</w:t>
      </w:r>
      <w:r w:rsidRPr="004E228A">
        <w:rPr>
          <w:color w:val="000000"/>
          <w:sz w:val="20"/>
          <w:szCs w:val="20"/>
          <w:lang w:val="kk-KZ"/>
        </w:rPr>
        <w:t xml:space="preserve"> </w:t>
      </w:r>
      <w:proofErr w:type="spellStart"/>
      <w:r w:rsidRPr="004E228A">
        <w:rPr>
          <w:sz w:val="20"/>
          <w:szCs w:val="20"/>
        </w:rPr>
        <w:t>Парыгин</w:t>
      </w:r>
      <w:proofErr w:type="spellEnd"/>
      <w:r w:rsidRPr="004E228A">
        <w:rPr>
          <w:sz w:val="20"/>
          <w:szCs w:val="20"/>
        </w:rPr>
        <w:t xml:space="preserve"> Б. Д. Социальная психология: истоки и перспективы– </w:t>
      </w:r>
      <w:proofErr w:type="gramStart"/>
      <w:r w:rsidRPr="004E228A">
        <w:rPr>
          <w:sz w:val="20"/>
          <w:szCs w:val="20"/>
        </w:rPr>
        <w:t>СПб.:</w:t>
      </w:r>
      <w:proofErr w:type="gramEnd"/>
      <w:r w:rsidRPr="004E228A">
        <w:rPr>
          <w:sz w:val="20"/>
          <w:szCs w:val="20"/>
        </w:rPr>
        <w:t xml:space="preserve"> </w:t>
      </w:r>
      <w:proofErr w:type="spellStart"/>
      <w:r w:rsidRPr="004E228A">
        <w:rPr>
          <w:sz w:val="20"/>
          <w:szCs w:val="20"/>
        </w:rPr>
        <w:t>СПбГУП</w:t>
      </w:r>
      <w:proofErr w:type="spellEnd"/>
      <w:r w:rsidRPr="004E228A">
        <w:rPr>
          <w:sz w:val="20"/>
          <w:szCs w:val="20"/>
        </w:rPr>
        <w:t>, 2013</w:t>
      </w:r>
    </w:p>
    <w:p w:rsidR="004E228A" w:rsidRPr="004E228A" w:rsidRDefault="004E228A" w:rsidP="004E228A">
      <w:pPr>
        <w:pStyle w:val="a4"/>
        <w:rPr>
          <w:sz w:val="20"/>
          <w:szCs w:val="20"/>
        </w:rPr>
      </w:pPr>
      <w:r w:rsidRPr="004E228A">
        <w:rPr>
          <w:sz w:val="20"/>
          <w:szCs w:val="20"/>
        </w:rPr>
        <w:t>16.Практикум по психологии состояний: Учебное пособие/ Под ред. проф.А.О. Прохорова. - СПб.: Речь, 2014. - 480с.</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17.</w:t>
      </w:r>
      <w:r w:rsidRPr="004E228A">
        <w:rPr>
          <w:color w:val="000000"/>
          <w:sz w:val="20"/>
          <w:szCs w:val="20"/>
        </w:rPr>
        <w:t xml:space="preserve">Столяренко Л.Д. Психология делового общения и управления (учебник для </w:t>
      </w:r>
      <w:proofErr w:type="spellStart"/>
      <w:r w:rsidRPr="004E228A">
        <w:rPr>
          <w:color w:val="000000"/>
          <w:sz w:val="20"/>
          <w:szCs w:val="20"/>
        </w:rPr>
        <w:t>ссузов</w:t>
      </w:r>
      <w:proofErr w:type="spellEnd"/>
      <w:r w:rsidRPr="004E228A">
        <w:rPr>
          <w:color w:val="000000"/>
          <w:sz w:val="20"/>
          <w:szCs w:val="20"/>
        </w:rPr>
        <w:t>) – Ростов на Дону.: Издательство «Феникс», 20</w:t>
      </w:r>
      <w:r w:rsidRPr="004E228A">
        <w:rPr>
          <w:color w:val="000000"/>
          <w:sz w:val="20"/>
          <w:szCs w:val="20"/>
          <w:lang w:val="kk-KZ"/>
        </w:rPr>
        <w:t>13</w:t>
      </w:r>
      <w:r w:rsidRPr="004E228A">
        <w:rPr>
          <w:color w:val="000000"/>
          <w:sz w:val="20"/>
          <w:szCs w:val="20"/>
        </w:rPr>
        <w:t>. – 409с.</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18.</w:t>
      </w:r>
      <w:r w:rsidRPr="004E228A">
        <w:rPr>
          <w:color w:val="000000"/>
          <w:sz w:val="20"/>
          <w:szCs w:val="20"/>
        </w:rPr>
        <w:t xml:space="preserve">Сухов А.Н. Социальная психология (учебное пособие для </w:t>
      </w:r>
      <w:proofErr w:type="spellStart"/>
      <w:r w:rsidRPr="004E228A">
        <w:rPr>
          <w:color w:val="000000"/>
          <w:sz w:val="20"/>
          <w:szCs w:val="20"/>
        </w:rPr>
        <w:t>ссузов</w:t>
      </w:r>
      <w:proofErr w:type="spellEnd"/>
      <w:r w:rsidRPr="004E228A">
        <w:rPr>
          <w:color w:val="000000"/>
          <w:sz w:val="20"/>
          <w:szCs w:val="20"/>
        </w:rPr>
        <w:t>) - М.: Издательский центр «Академия», 2006. – 240с.</w:t>
      </w: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color w:val="000000"/>
          <w:sz w:val="20"/>
          <w:szCs w:val="20"/>
          <w:lang w:val="kk-KZ"/>
        </w:rPr>
        <w:t>19.</w:t>
      </w:r>
      <w:r w:rsidRPr="004E228A">
        <w:rPr>
          <w:rFonts w:ascii="Times New Roman" w:eastAsia="Times New Roman" w:hAnsi="Times New Roman" w:cs="Times New Roman"/>
          <w:color w:val="000000"/>
          <w:sz w:val="20"/>
          <w:szCs w:val="20"/>
        </w:rPr>
        <w:t xml:space="preserve"> </w:t>
      </w:r>
      <w:proofErr w:type="spellStart"/>
      <w:r w:rsidRPr="004E228A">
        <w:rPr>
          <w:rFonts w:ascii="Times New Roman" w:eastAsia="Times New Roman" w:hAnsi="Times New Roman" w:cs="Times New Roman"/>
          <w:color w:val="000000"/>
          <w:sz w:val="20"/>
          <w:szCs w:val="20"/>
        </w:rPr>
        <w:t>Фромм</w:t>
      </w:r>
      <w:proofErr w:type="spellEnd"/>
      <w:r w:rsidRPr="004E228A">
        <w:rPr>
          <w:rFonts w:ascii="Times New Roman" w:eastAsia="Times New Roman" w:hAnsi="Times New Roman" w:cs="Times New Roman"/>
          <w:color w:val="000000"/>
          <w:sz w:val="20"/>
          <w:szCs w:val="20"/>
        </w:rPr>
        <w:t xml:space="preserve"> Э. Искусство любить - М.: Изд. АСТ, 2009 г.</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20.</w:t>
      </w:r>
      <w:r w:rsidRPr="004E228A">
        <w:rPr>
          <w:sz w:val="20"/>
          <w:szCs w:val="20"/>
        </w:rPr>
        <w:t xml:space="preserve"> Шарков, Ф.И. </w:t>
      </w:r>
      <w:proofErr w:type="spellStart"/>
      <w:r w:rsidRPr="004E228A">
        <w:rPr>
          <w:sz w:val="20"/>
          <w:szCs w:val="20"/>
        </w:rPr>
        <w:t>Коммуникология</w:t>
      </w:r>
      <w:proofErr w:type="spellEnd"/>
      <w:r w:rsidRPr="004E228A">
        <w:rPr>
          <w:sz w:val="20"/>
          <w:szCs w:val="20"/>
        </w:rPr>
        <w:t>: основы теории коммуникации: учебник. — Электрон</w:t>
      </w:r>
      <w:proofErr w:type="gramStart"/>
      <w:r w:rsidRPr="004E228A">
        <w:rPr>
          <w:sz w:val="20"/>
          <w:szCs w:val="20"/>
        </w:rPr>
        <w:t>. дан</w:t>
      </w:r>
      <w:proofErr w:type="gramEnd"/>
      <w:r w:rsidRPr="004E228A">
        <w:rPr>
          <w:sz w:val="20"/>
          <w:szCs w:val="20"/>
        </w:rPr>
        <w:t xml:space="preserve">. — </w:t>
      </w:r>
      <w:proofErr w:type="gramStart"/>
      <w:r w:rsidRPr="004E228A">
        <w:rPr>
          <w:sz w:val="20"/>
          <w:szCs w:val="20"/>
        </w:rPr>
        <w:t>М. :</w:t>
      </w:r>
      <w:proofErr w:type="gramEnd"/>
      <w:r w:rsidRPr="004E228A">
        <w:rPr>
          <w:sz w:val="20"/>
          <w:szCs w:val="20"/>
        </w:rPr>
        <w:t xml:space="preserve"> Дашков и К, 2014.</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21.</w:t>
      </w:r>
      <w:proofErr w:type="spellStart"/>
      <w:r w:rsidRPr="004E228A">
        <w:rPr>
          <w:color w:val="000000"/>
          <w:sz w:val="20"/>
          <w:szCs w:val="20"/>
        </w:rPr>
        <w:t>Шеламова</w:t>
      </w:r>
      <w:proofErr w:type="spellEnd"/>
      <w:r w:rsidRPr="004E228A">
        <w:rPr>
          <w:color w:val="000000"/>
          <w:sz w:val="20"/>
          <w:szCs w:val="20"/>
        </w:rPr>
        <w:t xml:space="preserve"> Г.М. Деловая культура и психология общения (учебное пособие для среднего профессионального образования) – М.: Издательский центр «Академия», 20</w:t>
      </w:r>
      <w:r w:rsidRPr="004E228A">
        <w:rPr>
          <w:color w:val="000000"/>
          <w:sz w:val="20"/>
          <w:szCs w:val="20"/>
          <w:lang w:val="kk-KZ"/>
        </w:rPr>
        <w:t>12</w:t>
      </w:r>
      <w:r w:rsidRPr="004E228A">
        <w:rPr>
          <w:color w:val="000000"/>
          <w:sz w:val="20"/>
          <w:szCs w:val="20"/>
        </w:rPr>
        <w:t>. – 178с.</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22</w:t>
      </w:r>
      <w:r w:rsidRPr="004E228A">
        <w:rPr>
          <w:color w:val="000000"/>
          <w:sz w:val="20"/>
          <w:szCs w:val="20"/>
        </w:rPr>
        <w:t xml:space="preserve">. </w:t>
      </w:r>
      <w:proofErr w:type="spellStart"/>
      <w:r w:rsidRPr="004E228A">
        <w:rPr>
          <w:color w:val="000000"/>
          <w:sz w:val="20"/>
          <w:szCs w:val="20"/>
        </w:rPr>
        <w:t>Шеламова</w:t>
      </w:r>
      <w:proofErr w:type="spellEnd"/>
      <w:r w:rsidRPr="004E228A">
        <w:rPr>
          <w:color w:val="000000"/>
          <w:sz w:val="20"/>
          <w:szCs w:val="20"/>
        </w:rPr>
        <w:t xml:space="preserve"> Г.М. Этикет делового общения. – М.: Издательский центр «Академия», 20</w:t>
      </w:r>
      <w:r w:rsidRPr="004E228A">
        <w:rPr>
          <w:color w:val="000000"/>
          <w:sz w:val="20"/>
          <w:szCs w:val="20"/>
          <w:lang w:val="kk-KZ"/>
        </w:rPr>
        <w:t>14</w:t>
      </w:r>
      <w:r w:rsidRPr="004E228A">
        <w:rPr>
          <w:color w:val="000000"/>
          <w:sz w:val="20"/>
          <w:szCs w:val="20"/>
        </w:rPr>
        <w:t>. – 187с</w:t>
      </w:r>
    </w:p>
    <w:p w:rsidR="004E228A" w:rsidRPr="004E228A" w:rsidRDefault="004E228A" w:rsidP="004E228A">
      <w:pPr>
        <w:spacing w:after="0" w:line="240" w:lineRule="auto"/>
        <w:rPr>
          <w:rFonts w:ascii="Times New Roman" w:hAnsi="Times New Roman" w:cs="Times New Roman"/>
          <w:sz w:val="20"/>
          <w:szCs w:val="20"/>
        </w:rPr>
      </w:pPr>
    </w:p>
    <w:p w:rsidR="004E228A" w:rsidRPr="004E228A" w:rsidRDefault="004E228A" w:rsidP="004E228A">
      <w:pPr>
        <w:spacing w:after="0" w:line="240" w:lineRule="auto"/>
        <w:rPr>
          <w:rFonts w:ascii="Times New Roman" w:hAnsi="Times New Roman" w:cs="Times New Roman"/>
          <w:sz w:val="20"/>
          <w:szCs w:val="20"/>
        </w:rPr>
      </w:pPr>
    </w:p>
    <w:p w:rsidR="005E303A" w:rsidRPr="004E228A" w:rsidRDefault="005E303A" w:rsidP="00685728">
      <w:pPr>
        <w:spacing w:after="0" w:line="240" w:lineRule="auto"/>
        <w:ind w:firstLine="567"/>
        <w:jc w:val="center"/>
        <w:rPr>
          <w:rFonts w:ascii="Times New Roman" w:hAnsi="Times New Roman" w:cs="Times New Roman"/>
          <w:b/>
          <w:bCs/>
          <w:sz w:val="20"/>
          <w:szCs w:val="20"/>
          <w:lang w:val="kk-KZ" w:eastAsia="en-US"/>
        </w:rPr>
      </w:pPr>
    </w:p>
    <w:p w:rsidR="00715498" w:rsidRPr="004E228A" w:rsidRDefault="00715498" w:rsidP="00685728">
      <w:pPr>
        <w:spacing w:after="0" w:line="240" w:lineRule="auto"/>
        <w:ind w:firstLine="567"/>
        <w:jc w:val="center"/>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ДАЙЫНДАУ БОЙЫНША ӘДІСТЕМЕЛІК  ҰСЫНЫСТАР</w:t>
      </w:r>
    </w:p>
    <w:p w:rsidR="00715498" w:rsidRPr="004E228A" w:rsidRDefault="00967FF4" w:rsidP="00685728">
      <w:pPr>
        <w:spacing w:after="0" w:line="240" w:lineRule="auto"/>
        <w:ind w:firstLine="567"/>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орындауға араналған талаптар</w:t>
      </w:r>
      <w:r w:rsidR="00715498" w:rsidRPr="004E228A">
        <w:rPr>
          <w:rFonts w:ascii="Times New Roman" w:hAnsi="Times New Roman" w:cs="Times New Roman"/>
          <w:b/>
          <w:bCs/>
          <w:sz w:val="20"/>
          <w:szCs w:val="20"/>
          <w:lang w:val="kk-KZ" w:eastAsia="en-US"/>
        </w:rPr>
        <w:t>:</w:t>
      </w:r>
    </w:p>
    <w:p w:rsidR="00715498" w:rsidRPr="004E228A" w:rsidRDefault="00967FF4" w:rsidP="00685728">
      <w:pPr>
        <w:spacing w:after="0" w:line="240" w:lineRule="auto"/>
        <w:ind w:firstLine="567"/>
        <w:rPr>
          <w:rFonts w:ascii="Times New Roman" w:hAnsi="Times New Roman" w:cs="Times New Roman"/>
          <w:b/>
          <w:bCs/>
          <w:sz w:val="20"/>
          <w:szCs w:val="20"/>
          <w:lang w:eastAsia="en-US"/>
        </w:rPr>
      </w:pPr>
      <w:r w:rsidRPr="004E228A">
        <w:rPr>
          <w:rFonts w:ascii="Times New Roman" w:hAnsi="Times New Roman" w:cs="Times New Roman"/>
          <w:b/>
          <w:bCs/>
          <w:sz w:val="20"/>
          <w:szCs w:val="20"/>
          <w:lang w:val="kk-KZ" w:eastAsia="en-US"/>
        </w:rPr>
        <w:t>Құрылымы</w:t>
      </w:r>
      <w:r w:rsidR="00715498" w:rsidRPr="004E228A">
        <w:rPr>
          <w:rFonts w:ascii="Times New Roman" w:hAnsi="Times New Roman" w:cs="Times New Roman"/>
          <w:b/>
          <w:bCs/>
          <w:sz w:val="20"/>
          <w:szCs w:val="20"/>
          <w:lang w:eastAsia="en-US"/>
        </w:rPr>
        <w:t>:</w:t>
      </w:r>
    </w:p>
    <w:p w:rsidR="00715498" w:rsidRPr="004E228A" w:rsidRDefault="00866E30"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 xml:space="preserve">негізгі бет </w:t>
      </w:r>
      <w:r w:rsidR="00967FF4" w:rsidRPr="004E228A">
        <w:rPr>
          <w:rFonts w:ascii="Times New Roman" w:hAnsi="Times New Roman" w:cs="Times New Roman"/>
          <w:bCs/>
          <w:sz w:val="20"/>
          <w:szCs w:val="20"/>
          <w:lang w:val="kk-KZ" w:eastAsia="en-US"/>
        </w:rPr>
        <w:t>(</w:t>
      </w:r>
      <w:r w:rsidR="00715498" w:rsidRPr="004E228A">
        <w:rPr>
          <w:rFonts w:ascii="Times New Roman" w:hAnsi="Times New Roman" w:cs="Times New Roman"/>
          <w:bCs/>
          <w:sz w:val="20"/>
          <w:szCs w:val="20"/>
          <w:lang w:eastAsia="en-US"/>
        </w:rPr>
        <w:t>титульный лист</w:t>
      </w:r>
      <w:r w:rsidR="00967FF4" w:rsidRPr="004E228A">
        <w:rPr>
          <w:rFonts w:ascii="Times New Roman" w:hAnsi="Times New Roman" w:cs="Times New Roman"/>
          <w:bCs/>
          <w:sz w:val="20"/>
          <w:szCs w:val="20"/>
          <w:lang w:val="kk-KZ" w:eastAsia="en-US"/>
        </w:rPr>
        <w:t xml:space="preserve">), </w:t>
      </w:r>
      <w:r w:rsidR="00715498" w:rsidRPr="004E228A">
        <w:rPr>
          <w:rFonts w:ascii="Times New Roman" w:hAnsi="Times New Roman" w:cs="Times New Roman"/>
          <w:bCs/>
          <w:sz w:val="20"/>
          <w:szCs w:val="20"/>
          <w:lang w:eastAsia="en-US"/>
        </w:rPr>
        <w:t xml:space="preserve"> (</w:t>
      </w:r>
      <w:r w:rsidR="00967FF4" w:rsidRPr="004E228A">
        <w:rPr>
          <w:rFonts w:ascii="Times New Roman" w:hAnsi="Times New Roman" w:cs="Times New Roman"/>
          <w:bCs/>
          <w:sz w:val="20"/>
          <w:szCs w:val="20"/>
          <w:lang w:val="kk-KZ" w:eastAsia="en-US"/>
        </w:rPr>
        <w:t>оқу орнының аты,  жұмыстың  атауы, ст</w:t>
      </w:r>
      <w:r w:rsidRPr="004E228A">
        <w:rPr>
          <w:rFonts w:ascii="Times New Roman" w:hAnsi="Times New Roman" w:cs="Times New Roman"/>
          <w:bCs/>
          <w:sz w:val="20"/>
          <w:szCs w:val="20"/>
          <w:lang w:val="kk-KZ" w:eastAsia="en-US"/>
        </w:rPr>
        <w:t>уденттің ФАЖ және оқытушыыні ФАЖ</w:t>
      </w:r>
      <w:r w:rsidR="00967FF4" w:rsidRPr="004E228A">
        <w:rPr>
          <w:rFonts w:ascii="Times New Roman" w:hAnsi="Times New Roman" w:cs="Times New Roman"/>
          <w:bCs/>
          <w:sz w:val="20"/>
          <w:szCs w:val="20"/>
          <w:lang w:val="kk-KZ" w:eastAsia="en-US"/>
        </w:rPr>
        <w:t>, мерзімі</w:t>
      </w:r>
      <w:r w:rsidR="00715498" w:rsidRPr="004E228A">
        <w:rPr>
          <w:rFonts w:ascii="Times New Roman" w:hAnsi="Times New Roman" w:cs="Times New Roman"/>
          <w:bCs/>
          <w:sz w:val="20"/>
          <w:szCs w:val="20"/>
          <w:lang w:eastAsia="en-US"/>
        </w:rPr>
        <w:t>)</w:t>
      </w:r>
    </w:p>
    <w:p w:rsidR="00715498" w:rsidRPr="004E228A"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жоспары</w:t>
      </w:r>
    </w:p>
    <w:p w:rsidR="00715498" w:rsidRPr="004E228A"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 xml:space="preserve">негізгі мазмұны </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кіріспе</w:t>
      </w:r>
      <w:r w:rsidR="00715498"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негізгі мәтін</w:t>
      </w:r>
      <w:r w:rsidR="00715498"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қорытынды</w:t>
      </w:r>
      <w:r w:rsidR="00715498" w:rsidRPr="004E228A">
        <w:rPr>
          <w:rFonts w:ascii="Times New Roman" w:hAnsi="Times New Roman" w:cs="Times New Roman"/>
          <w:bCs/>
          <w:sz w:val="20"/>
          <w:szCs w:val="20"/>
          <w:lang w:eastAsia="en-US"/>
        </w:rPr>
        <w:t>)</w:t>
      </w:r>
    </w:p>
    <w:p w:rsidR="00715498" w:rsidRPr="004E228A"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қолданылған</w:t>
      </w:r>
      <w:r w:rsidR="00866E30" w:rsidRPr="004E228A">
        <w:rPr>
          <w:rFonts w:ascii="Times New Roman" w:hAnsi="Times New Roman" w:cs="Times New Roman"/>
          <w:bCs/>
          <w:sz w:val="20"/>
          <w:szCs w:val="20"/>
          <w:lang w:val="kk-KZ" w:eastAsia="en-US"/>
        </w:rPr>
        <w:t xml:space="preserve"> әдебиеттер, қ</w:t>
      </w:r>
      <w:r w:rsidRPr="004E228A">
        <w:rPr>
          <w:rFonts w:ascii="Times New Roman" w:hAnsi="Times New Roman" w:cs="Times New Roman"/>
          <w:bCs/>
          <w:sz w:val="20"/>
          <w:szCs w:val="20"/>
          <w:lang w:val="kk-KZ" w:eastAsia="en-US"/>
        </w:rPr>
        <w:t>осымшалар</w:t>
      </w:r>
    </w:p>
    <w:p w:rsidR="00967FF4" w:rsidRPr="004E228A" w:rsidRDefault="00715498" w:rsidP="00685728">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b/>
          <w:sz w:val="20"/>
          <w:szCs w:val="20"/>
          <w:lang w:eastAsia="en-US"/>
        </w:rPr>
        <w:lastRenderedPageBreak/>
        <w:t>Реферат</w:t>
      </w:r>
      <w:r w:rsidRPr="004E228A">
        <w:rPr>
          <w:rFonts w:ascii="Times New Roman" w:eastAsia="Calibri" w:hAnsi="Times New Roman" w:cs="Times New Roman"/>
          <w:sz w:val="20"/>
          <w:szCs w:val="20"/>
          <w:lang w:eastAsia="en-US"/>
        </w:rPr>
        <w:t xml:space="preserve"> –</w:t>
      </w:r>
      <w:r w:rsidRPr="004E228A">
        <w:rPr>
          <w:rFonts w:ascii="Times New Roman" w:eastAsia="Calibri" w:hAnsi="Times New Roman" w:cs="Times New Roman"/>
          <w:b/>
          <w:sz w:val="20"/>
          <w:szCs w:val="20"/>
          <w:lang w:eastAsia="en-US"/>
        </w:rPr>
        <w:t xml:space="preserve"> </w:t>
      </w:r>
      <w:r w:rsidR="00866E30" w:rsidRPr="004E228A">
        <w:rPr>
          <w:rFonts w:ascii="Times New Roman" w:eastAsia="Calibri" w:hAnsi="Times New Roman" w:cs="Times New Roman"/>
          <w:b/>
          <w:sz w:val="20"/>
          <w:szCs w:val="20"/>
          <w:lang w:val="kk-KZ" w:eastAsia="en-US"/>
        </w:rPr>
        <w:t>белгілі бір такырыпқ</w:t>
      </w:r>
      <w:r w:rsidR="00967FF4" w:rsidRPr="004E228A">
        <w:rPr>
          <w:rFonts w:ascii="Times New Roman" w:eastAsia="Calibri" w:hAnsi="Times New Roman" w:cs="Times New Roman"/>
          <w:b/>
          <w:sz w:val="20"/>
          <w:szCs w:val="20"/>
          <w:lang w:val="kk-KZ" w:eastAsia="en-US"/>
        </w:rPr>
        <w:t xml:space="preserve">а жазылған баяндама, </w:t>
      </w:r>
      <w:r w:rsidR="00866E30" w:rsidRPr="004E228A">
        <w:rPr>
          <w:rFonts w:ascii="Times New Roman" w:eastAsia="Calibri" w:hAnsi="Times New Roman" w:cs="Times New Roman"/>
          <w:b/>
          <w:sz w:val="20"/>
          <w:szCs w:val="20"/>
          <w:lang w:val="kk-KZ" w:eastAsia="en-US"/>
        </w:rPr>
        <w:t>қысқ</w:t>
      </w:r>
      <w:r w:rsidR="00967FF4" w:rsidRPr="004E228A">
        <w:rPr>
          <w:rFonts w:ascii="Times New Roman" w:eastAsia="Calibri" w:hAnsi="Times New Roman" w:cs="Times New Roman"/>
          <w:b/>
          <w:sz w:val="20"/>
          <w:szCs w:val="20"/>
          <w:lang w:val="kk-KZ" w:eastAsia="en-US"/>
        </w:rPr>
        <w:t xml:space="preserve">аша талдауы, ғылыми жұмыстың мазмұны </w:t>
      </w:r>
    </w:p>
    <w:p w:rsidR="00715498" w:rsidRPr="004E228A" w:rsidRDefault="00967FF4" w:rsidP="00685728">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көлемі</w:t>
      </w:r>
      <w:r w:rsidR="00715498" w:rsidRPr="004E228A">
        <w:rPr>
          <w:rFonts w:ascii="Times New Roman" w:eastAsia="Calibri" w:hAnsi="Times New Roman" w:cs="Times New Roman"/>
          <w:sz w:val="20"/>
          <w:szCs w:val="20"/>
          <w:lang w:val="kk-KZ" w:eastAsia="en-US"/>
        </w:rPr>
        <w:t xml:space="preserve"> – </w:t>
      </w:r>
      <w:r w:rsidRPr="004E228A">
        <w:rPr>
          <w:rFonts w:ascii="Times New Roman" w:eastAsia="Calibri" w:hAnsi="Times New Roman" w:cs="Times New Roman"/>
          <w:sz w:val="20"/>
          <w:szCs w:val="20"/>
          <w:lang w:val="kk-KZ" w:eastAsia="en-US"/>
        </w:rPr>
        <w:t xml:space="preserve">10 -20  аралығында </w:t>
      </w:r>
    </w:p>
    <w:p w:rsidR="00967FF4" w:rsidRPr="004E228A" w:rsidRDefault="00967FF4" w:rsidP="00685728">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та</w:t>
      </w:r>
      <w:r w:rsidR="00353AD1" w:rsidRPr="004E228A">
        <w:rPr>
          <w:rFonts w:ascii="Times New Roman" w:eastAsia="Calibri" w:hAnsi="Times New Roman" w:cs="Times New Roman"/>
          <w:sz w:val="20"/>
          <w:szCs w:val="20"/>
          <w:lang w:val="kk-KZ" w:eastAsia="en-US"/>
        </w:rPr>
        <w:t>қ</w:t>
      </w:r>
      <w:r w:rsidRPr="004E228A">
        <w:rPr>
          <w:rFonts w:ascii="Times New Roman" w:eastAsia="Calibri" w:hAnsi="Times New Roman" w:cs="Times New Roman"/>
          <w:sz w:val="20"/>
          <w:szCs w:val="20"/>
          <w:lang w:val="kk-KZ" w:eastAsia="en-US"/>
        </w:rPr>
        <w:t>ырыын студент өзі таңдайды немесе оқытушының ұсынысы бойынша да таңдай алады</w:t>
      </w:r>
    </w:p>
    <w:p w:rsidR="00715498" w:rsidRPr="004E228A" w:rsidRDefault="00967FF4" w:rsidP="00685728">
      <w:pPr>
        <w:spacing w:after="0" w:line="240" w:lineRule="auto"/>
        <w:ind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 xml:space="preserve">Рефератты жазу </w:t>
      </w:r>
      <w:r w:rsidRPr="004E228A">
        <w:rPr>
          <w:rFonts w:ascii="Times New Roman" w:eastAsia="Calibri" w:hAnsi="Times New Roman" w:cs="Times New Roman"/>
          <w:b/>
          <w:sz w:val="20"/>
          <w:szCs w:val="20"/>
          <w:lang w:val="kk-KZ" w:eastAsia="en-US"/>
        </w:rPr>
        <w:t>а</w:t>
      </w:r>
      <w:r w:rsidR="00715498" w:rsidRPr="004E228A">
        <w:rPr>
          <w:rFonts w:ascii="Times New Roman" w:eastAsia="Calibri" w:hAnsi="Times New Roman" w:cs="Times New Roman"/>
          <w:b/>
          <w:sz w:val="20"/>
          <w:szCs w:val="20"/>
          <w:lang w:eastAsia="en-US"/>
        </w:rPr>
        <w:t>лгоритм</w:t>
      </w:r>
      <w:r w:rsidRPr="004E228A">
        <w:rPr>
          <w:rFonts w:ascii="Times New Roman" w:eastAsia="Calibri" w:hAnsi="Times New Roman" w:cs="Times New Roman"/>
          <w:sz w:val="20"/>
          <w:szCs w:val="20"/>
          <w:lang w:val="kk-KZ" w:eastAsia="en-US"/>
        </w:rPr>
        <w:t>і</w:t>
      </w:r>
      <w:r w:rsidR="00715498" w:rsidRPr="004E228A">
        <w:rPr>
          <w:rFonts w:ascii="Times New Roman" w:eastAsia="Calibri" w:hAnsi="Times New Roman" w:cs="Times New Roman"/>
          <w:sz w:val="20"/>
          <w:szCs w:val="20"/>
          <w:lang w:eastAsia="en-US"/>
        </w:rPr>
        <w:t>:</w:t>
      </w:r>
    </w:p>
    <w:p w:rsidR="00715498" w:rsidRPr="004E228A" w:rsidRDefault="00353AD1"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тақ</w:t>
      </w:r>
      <w:r w:rsidR="00967FF4" w:rsidRPr="004E228A">
        <w:rPr>
          <w:rFonts w:ascii="Times New Roman" w:eastAsia="Calibri" w:hAnsi="Times New Roman" w:cs="Times New Roman"/>
          <w:sz w:val="20"/>
          <w:szCs w:val="20"/>
          <w:lang w:val="kk-KZ" w:eastAsia="en-US"/>
        </w:rPr>
        <w:t>ырыпты таңдау</w:t>
      </w:r>
    </w:p>
    <w:p w:rsidR="00967FF4" w:rsidRPr="004E228A"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негізгі ұғымдарды суретету немесе салыстыру</w:t>
      </w:r>
    </w:p>
    <w:p w:rsidR="00967FF4" w:rsidRPr="004E228A"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өмірмен</w:t>
      </w:r>
      <w:r w:rsidR="00E508A2" w:rsidRPr="004E228A">
        <w:rPr>
          <w:rFonts w:ascii="Times New Roman" w:eastAsia="Calibri" w:hAnsi="Times New Roman" w:cs="Times New Roman"/>
          <w:sz w:val="20"/>
          <w:szCs w:val="20"/>
          <w:lang w:val="kk-KZ" w:eastAsia="en-US"/>
        </w:rPr>
        <w:t>, практикамен,</w:t>
      </w:r>
      <w:r w:rsidRPr="004E228A">
        <w:rPr>
          <w:rFonts w:ascii="Times New Roman" w:eastAsia="Calibri" w:hAnsi="Times New Roman" w:cs="Times New Roman"/>
          <w:sz w:val="20"/>
          <w:szCs w:val="20"/>
          <w:lang w:val="kk-KZ" w:eastAsia="en-US"/>
        </w:rPr>
        <w:t xml:space="preserve"> ғылыммен байланыстыру</w:t>
      </w:r>
    </w:p>
    <w:p w:rsidR="00967FF4" w:rsidRPr="004E228A"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әдебиеттерді</w:t>
      </w:r>
      <w:r w:rsidR="00E508A2" w:rsidRPr="004E228A">
        <w:rPr>
          <w:rFonts w:ascii="Times New Roman" w:eastAsia="Calibri" w:hAnsi="Times New Roman" w:cs="Times New Roman"/>
          <w:sz w:val="20"/>
          <w:szCs w:val="20"/>
          <w:lang w:val="kk-KZ" w:eastAsia="en-US"/>
        </w:rPr>
        <w:t>, бұқаралық ақ</w:t>
      </w:r>
      <w:r w:rsidRPr="004E228A">
        <w:rPr>
          <w:rFonts w:ascii="Times New Roman" w:eastAsia="Calibri" w:hAnsi="Times New Roman" w:cs="Times New Roman"/>
          <w:sz w:val="20"/>
          <w:szCs w:val="20"/>
          <w:lang w:val="kk-KZ" w:eastAsia="en-US"/>
        </w:rPr>
        <w:t>параттарды пайдалану</w:t>
      </w:r>
    </w:p>
    <w:p w:rsidR="00715498" w:rsidRPr="004E228A" w:rsidRDefault="00E508A2"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қ</w:t>
      </w:r>
      <w:r w:rsidR="00967FF4" w:rsidRPr="004E228A">
        <w:rPr>
          <w:rFonts w:ascii="Times New Roman" w:eastAsia="Calibri" w:hAnsi="Times New Roman" w:cs="Times New Roman"/>
          <w:sz w:val="20"/>
          <w:szCs w:val="20"/>
          <w:lang w:val="kk-KZ" w:eastAsia="en-US"/>
        </w:rPr>
        <w:t>орытынды жасау</w:t>
      </w:r>
    </w:p>
    <w:p w:rsidR="00967FF4" w:rsidRPr="004E228A" w:rsidRDefault="00967FF4" w:rsidP="00685728">
      <w:pPr>
        <w:spacing w:after="0" w:line="240" w:lineRule="auto"/>
        <w:ind w:firstLine="567"/>
        <w:rPr>
          <w:rFonts w:ascii="Times New Roman" w:eastAsia="Calibri" w:hAnsi="Times New Roman" w:cs="Times New Roman"/>
          <w:b/>
          <w:sz w:val="20"/>
          <w:szCs w:val="20"/>
          <w:lang w:val="kk-KZ" w:eastAsia="en-US"/>
        </w:rPr>
      </w:pPr>
      <w:r w:rsidRPr="004E228A">
        <w:rPr>
          <w:rFonts w:ascii="Times New Roman" w:eastAsia="Calibri" w:hAnsi="Times New Roman" w:cs="Times New Roman"/>
          <w:b/>
          <w:sz w:val="20"/>
          <w:szCs w:val="20"/>
          <w:lang w:val="kk-KZ" w:eastAsia="en-US"/>
        </w:rPr>
        <w:t>Бақылау жұмысы-курстык жұмыспен бі</w:t>
      </w:r>
      <w:r w:rsidR="00866E30" w:rsidRPr="004E228A">
        <w:rPr>
          <w:rFonts w:ascii="Times New Roman" w:eastAsia="Calibri" w:hAnsi="Times New Roman" w:cs="Times New Roman"/>
          <w:b/>
          <w:sz w:val="20"/>
          <w:szCs w:val="20"/>
          <w:lang w:val="kk-KZ" w:eastAsia="en-US"/>
        </w:rPr>
        <w:t>рдей. Бакылау жұмысы рубежді бақ</w:t>
      </w:r>
      <w:r w:rsidRPr="004E228A">
        <w:rPr>
          <w:rFonts w:ascii="Times New Roman" w:eastAsia="Calibri" w:hAnsi="Times New Roman" w:cs="Times New Roman"/>
          <w:b/>
          <w:sz w:val="20"/>
          <w:szCs w:val="20"/>
          <w:lang w:val="kk-KZ" w:eastAsia="en-US"/>
        </w:rPr>
        <w:t xml:space="preserve">ылау нәтижесіне де әсер етеді. </w:t>
      </w:r>
      <w:r w:rsidR="00715498" w:rsidRPr="004E228A">
        <w:rPr>
          <w:rFonts w:ascii="Times New Roman" w:eastAsia="Calibri" w:hAnsi="Times New Roman" w:cs="Times New Roman"/>
          <w:b/>
          <w:sz w:val="20"/>
          <w:szCs w:val="20"/>
          <w:lang w:val="kk-KZ" w:eastAsia="en-US"/>
        </w:rPr>
        <w:t xml:space="preserve"> </w:t>
      </w:r>
    </w:p>
    <w:p w:rsidR="00715498" w:rsidRPr="004E228A" w:rsidRDefault="00866E30" w:rsidP="00685728">
      <w:pPr>
        <w:spacing w:after="0" w:line="240" w:lineRule="auto"/>
        <w:ind w:firstLine="567"/>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бақ</w:t>
      </w:r>
      <w:r w:rsidR="00967FF4" w:rsidRPr="004E228A">
        <w:rPr>
          <w:rFonts w:ascii="Times New Roman" w:eastAsia="Calibri" w:hAnsi="Times New Roman" w:cs="Times New Roman"/>
          <w:sz w:val="20"/>
          <w:szCs w:val="20"/>
          <w:lang w:val="kk-KZ" w:eastAsia="en-US"/>
        </w:rPr>
        <w:t>ылау жұмысының көлемі 10-15 бет аралығында</w:t>
      </w:r>
    </w:p>
    <w:p w:rsidR="00967FF4" w:rsidRPr="00685728" w:rsidRDefault="00866E30" w:rsidP="00685728">
      <w:pPr>
        <w:spacing w:after="0" w:line="240" w:lineRule="auto"/>
        <w:ind w:firstLine="567"/>
        <w:rPr>
          <w:rFonts w:ascii="Times New Roman" w:eastAsia="Calibri" w:hAnsi="Times New Roman" w:cs="Times New Roman"/>
          <w:sz w:val="24"/>
          <w:szCs w:val="24"/>
          <w:lang w:val="kk-KZ" w:eastAsia="en-US"/>
        </w:rPr>
      </w:pPr>
      <w:r w:rsidRPr="004E228A">
        <w:rPr>
          <w:rFonts w:ascii="Times New Roman" w:eastAsia="Calibri" w:hAnsi="Times New Roman" w:cs="Times New Roman"/>
          <w:sz w:val="20"/>
          <w:szCs w:val="20"/>
          <w:lang w:val="kk-KZ" w:eastAsia="en-US"/>
        </w:rPr>
        <w:t>Бакылау жұмысында қ</w:t>
      </w:r>
      <w:r w:rsidR="00967FF4" w:rsidRPr="004E228A">
        <w:rPr>
          <w:rFonts w:ascii="Times New Roman" w:eastAsia="Calibri" w:hAnsi="Times New Roman" w:cs="Times New Roman"/>
          <w:sz w:val="20"/>
          <w:szCs w:val="20"/>
          <w:lang w:val="kk-KZ" w:eastAsia="en-US"/>
        </w:rPr>
        <w:t>олданылған кестелер, суреттер,</w:t>
      </w:r>
      <w:r w:rsidR="00967FF4" w:rsidRPr="00685728">
        <w:rPr>
          <w:rFonts w:ascii="Times New Roman" w:eastAsia="Calibri" w:hAnsi="Times New Roman" w:cs="Times New Roman"/>
          <w:sz w:val="24"/>
          <w:szCs w:val="24"/>
          <w:lang w:val="kk-KZ" w:eastAsia="en-US"/>
        </w:rPr>
        <w:t xml:space="preserve"> гарфиктер нөмірленеді</w:t>
      </w:r>
    </w:p>
    <w:sectPr w:rsidR="00967FF4" w:rsidRPr="00685728"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7">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5">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6">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1">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 w:ilvl="0">
        <w:numFmt w:val="bullet"/>
        <w:lvlText w:val=""/>
        <w:lvlJc w:val="left"/>
        <w:pPr>
          <w:tabs>
            <w:tab w:val="num" w:pos="720"/>
          </w:tabs>
          <w:ind w:left="720" w:hanging="360"/>
        </w:pPr>
        <w:rPr>
          <w:rFonts w:ascii="Symbol" w:hAnsi="Symbol" w:hint="default"/>
          <w:sz w:val="20"/>
        </w:rPr>
      </w:lvl>
    </w:lvlOverride>
  </w:num>
  <w:num w:numId="3">
    <w:abstractNumId w:val="16"/>
  </w:num>
  <w:num w:numId="4">
    <w:abstractNumId w:val="5"/>
  </w:num>
  <w:num w:numId="5">
    <w:abstractNumId w:val="3"/>
  </w:num>
  <w:num w:numId="6">
    <w:abstractNumId w:val="20"/>
  </w:num>
  <w:num w:numId="7">
    <w:abstractNumId w:val="18"/>
  </w:num>
  <w:num w:numId="8">
    <w:abstractNumId w:val="2"/>
  </w:num>
  <w:num w:numId="9">
    <w:abstractNumId w:val="10"/>
  </w:num>
  <w:num w:numId="10">
    <w:abstractNumId w:val="12"/>
  </w:num>
  <w:num w:numId="11">
    <w:abstractNumId w:val="25"/>
  </w:num>
  <w:num w:numId="12">
    <w:abstractNumId w:val="30"/>
  </w:num>
  <w:num w:numId="13">
    <w:abstractNumId w:val="7"/>
  </w:num>
  <w:num w:numId="14">
    <w:abstractNumId w:val="0"/>
  </w:num>
  <w:num w:numId="15">
    <w:abstractNumId w:val="6"/>
  </w:num>
  <w:num w:numId="16">
    <w:abstractNumId w:val="21"/>
  </w:num>
  <w:num w:numId="17">
    <w:abstractNumId w:val="13"/>
  </w:num>
  <w:num w:numId="18">
    <w:abstractNumId w:val="29"/>
  </w:num>
  <w:num w:numId="19">
    <w:abstractNumId w:val="24"/>
  </w:num>
  <w:num w:numId="20">
    <w:abstractNumId w:val="4"/>
  </w:num>
  <w:num w:numId="21">
    <w:abstractNumId w:val="28"/>
  </w:num>
  <w:num w:numId="22">
    <w:abstractNumId w:val="22"/>
  </w:num>
  <w:num w:numId="23">
    <w:abstractNumId w:val="1"/>
  </w:num>
  <w:num w:numId="24">
    <w:abstractNumId w:val="23"/>
  </w:num>
  <w:num w:numId="25">
    <w:abstractNumId w:val="17"/>
  </w:num>
  <w:num w:numId="26">
    <w:abstractNumId w:val="26"/>
  </w:num>
  <w:num w:numId="27">
    <w:abstractNumId w:val="31"/>
  </w:num>
  <w:num w:numId="28">
    <w:abstractNumId w:val="11"/>
  </w:num>
  <w:num w:numId="29">
    <w:abstractNumId w:val="8"/>
  </w:num>
  <w:num w:numId="30">
    <w:abstractNumId w:val="14"/>
  </w:num>
  <w:num w:numId="31">
    <w:abstractNumId w:val="27"/>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E7"/>
    <w:rsid w:val="00017B17"/>
    <w:rsid w:val="0003287D"/>
    <w:rsid w:val="00081E92"/>
    <w:rsid w:val="00096B86"/>
    <w:rsid w:val="000C12F0"/>
    <w:rsid w:val="000C1DE2"/>
    <w:rsid w:val="000E72C6"/>
    <w:rsid w:val="000F3F50"/>
    <w:rsid w:val="001E7BF3"/>
    <w:rsid w:val="001F30C4"/>
    <w:rsid w:val="00200FDE"/>
    <w:rsid w:val="00231921"/>
    <w:rsid w:val="00246999"/>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D4910"/>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66E30"/>
    <w:rsid w:val="0088335F"/>
    <w:rsid w:val="0089334A"/>
    <w:rsid w:val="008E618B"/>
    <w:rsid w:val="00901745"/>
    <w:rsid w:val="0091286A"/>
    <w:rsid w:val="00930058"/>
    <w:rsid w:val="00967FF4"/>
    <w:rsid w:val="009A20EB"/>
    <w:rsid w:val="009B197F"/>
    <w:rsid w:val="009B3DB6"/>
    <w:rsid w:val="009E5224"/>
    <w:rsid w:val="009F7440"/>
    <w:rsid w:val="00A04240"/>
    <w:rsid w:val="00A12508"/>
    <w:rsid w:val="00A209F1"/>
    <w:rsid w:val="00A7492A"/>
    <w:rsid w:val="00A80787"/>
    <w:rsid w:val="00AC0D04"/>
    <w:rsid w:val="00AC484C"/>
    <w:rsid w:val="00AC7694"/>
    <w:rsid w:val="00AE33E4"/>
    <w:rsid w:val="00B1529D"/>
    <w:rsid w:val="00B23957"/>
    <w:rsid w:val="00B30C13"/>
    <w:rsid w:val="00B5043F"/>
    <w:rsid w:val="00B62237"/>
    <w:rsid w:val="00B937CE"/>
    <w:rsid w:val="00BC2710"/>
    <w:rsid w:val="00BD50E8"/>
    <w:rsid w:val="00C51C93"/>
    <w:rsid w:val="00C62837"/>
    <w:rsid w:val="00C72385"/>
    <w:rsid w:val="00C85398"/>
    <w:rsid w:val="00C90EEA"/>
    <w:rsid w:val="00CB407A"/>
    <w:rsid w:val="00D0382C"/>
    <w:rsid w:val="00D8668F"/>
    <w:rsid w:val="00D95FD8"/>
    <w:rsid w:val="00DA5D03"/>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8055B-8D51-401D-B88A-C735C862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2023-09-16T08:45:00Z</dcterms:created>
  <dcterms:modified xsi:type="dcterms:W3CDTF">2023-09-16T08:45:00Z</dcterms:modified>
</cp:coreProperties>
</file>